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4EB7E" w14:textId="539F8B45" w:rsidR="00F32216" w:rsidRDefault="00B51EDE" w:rsidP="00F32216">
      <w:pPr>
        <w:jc w:val="center"/>
        <w:rPr>
          <w:rFonts w:ascii="Times New Roman" w:eastAsia="Times New Roman" w:hAnsi="Times New Roman" w:cs="Times New Roman"/>
          <w:b/>
          <w:sz w:val="40"/>
          <w:szCs w:val="40"/>
        </w:rPr>
      </w:pPr>
      <w:r>
        <w:rPr>
          <w:rFonts w:ascii="Times New Roman" w:hAnsi="Times New Roman" w:cs="Times New Roman"/>
          <w:noProof/>
        </w:rPr>
        <w:drawing>
          <wp:anchor distT="0" distB="0" distL="114300" distR="114300" simplePos="0" relativeHeight="251659264" behindDoc="1" locked="0" layoutInCell="1" allowOverlap="1" wp14:anchorId="21A34759" wp14:editId="402C88CD">
            <wp:simplePos x="0" y="0"/>
            <wp:positionH relativeFrom="column">
              <wp:posOffset>-1647356</wp:posOffset>
            </wp:positionH>
            <wp:positionV relativeFrom="paragraph">
              <wp:posOffset>-391795</wp:posOffset>
            </wp:positionV>
            <wp:extent cx="9378944" cy="9446149"/>
            <wp:effectExtent l="0" t="0" r="0" b="3175"/>
            <wp:wrapNone/>
            <wp:docPr id="1432411382"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11382" name="Picture 1" descr="A building with many windows&#10;&#10;Description automatically generated"/>
                    <pic:cNvPicPr/>
                  </pic:nvPicPr>
                  <pic:blipFill>
                    <a:blip r:embed="rId7" cstate="print">
                      <a:alphaModFix amt="17000"/>
                      <a:extLst>
                        <a:ext uri="{BEBA8EAE-BF5A-486C-A8C5-ECC9F3942E4B}">
                          <a14:imgProps xmlns:a14="http://schemas.microsoft.com/office/drawing/2010/main">
                            <a14:imgLayer r:embed="rId8">
                              <a14:imgEffect>
                                <a14:sharpenSoften amount="6000"/>
                              </a14:imgEffect>
                            </a14:imgLayer>
                          </a14:imgProps>
                        </a:ext>
                        <a:ext uri="{28A0092B-C50C-407E-A947-70E740481C1C}">
                          <a14:useLocalDpi xmlns:a14="http://schemas.microsoft.com/office/drawing/2010/main" val="0"/>
                        </a:ext>
                      </a:extLst>
                    </a:blip>
                    <a:stretch>
                      <a:fillRect/>
                    </a:stretch>
                  </pic:blipFill>
                  <pic:spPr>
                    <a:xfrm>
                      <a:off x="0" y="0"/>
                      <a:ext cx="9378944" cy="9446149"/>
                    </a:xfrm>
                    <a:prstGeom prst="rect">
                      <a:avLst/>
                    </a:prstGeom>
                  </pic:spPr>
                </pic:pic>
              </a:graphicData>
            </a:graphic>
            <wp14:sizeRelH relativeFrom="margin">
              <wp14:pctWidth>0</wp14:pctWidth>
            </wp14:sizeRelH>
            <wp14:sizeRelV relativeFrom="margin">
              <wp14:pctHeight>0</wp14:pctHeight>
            </wp14:sizeRelV>
          </wp:anchor>
        </w:drawing>
      </w:r>
      <w:r w:rsidR="00F32216">
        <w:rPr>
          <w:rFonts w:ascii="Times New Roman" w:eastAsia="Times New Roman" w:hAnsi="Times New Roman" w:cs="Times New Roman"/>
          <w:b/>
          <w:sz w:val="40"/>
          <w:szCs w:val="40"/>
        </w:rPr>
        <w:t xml:space="preserve">Advertisement for Admission to Ph.D. Program in Department </w:t>
      </w:r>
      <w:bookmarkStart w:id="0" w:name="_Hlk185617884"/>
      <w:r w:rsidR="00F32216">
        <w:rPr>
          <w:rFonts w:ascii="Times New Roman" w:eastAsia="Times New Roman" w:hAnsi="Times New Roman" w:cs="Times New Roman"/>
          <w:b/>
          <w:sz w:val="40"/>
          <w:szCs w:val="40"/>
        </w:rPr>
        <w:t>of Physics</w:t>
      </w:r>
      <w:bookmarkEnd w:id="0"/>
      <w:r w:rsidR="00F32216">
        <w:rPr>
          <w:rFonts w:ascii="Times New Roman" w:eastAsia="Times New Roman" w:hAnsi="Times New Roman" w:cs="Times New Roman"/>
          <w:b/>
          <w:sz w:val="40"/>
          <w:szCs w:val="40"/>
        </w:rPr>
        <w:t>, IIT Indore</w:t>
      </w:r>
    </w:p>
    <w:p w14:paraId="264B0A48" w14:textId="09127ACE" w:rsidR="00F32216" w:rsidRPr="00B51EDE" w:rsidRDefault="00F32216" w:rsidP="00F32216">
      <w:pPr>
        <w:jc w:val="both"/>
        <w:rPr>
          <w:rFonts w:ascii="Times New Roman" w:eastAsia="Times New Roman" w:hAnsi="Times New Roman" w:cs="Times New Roman"/>
          <w:b/>
          <w:bCs/>
          <w:sz w:val="24"/>
          <w:szCs w:val="24"/>
        </w:rPr>
      </w:pPr>
      <w:r w:rsidRPr="00B51EDE">
        <w:rPr>
          <w:rFonts w:ascii="Times New Roman" w:eastAsia="Times New Roman" w:hAnsi="Times New Roman" w:cs="Times New Roman"/>
          <w:b/>
          <w:bCs/>
          <w:sz w:val="24"/>
          <w:szCs w:val="24"/>
        </w:rPr>
        <w:t>Adv. No.: IITI/</w:t>
      </w:r>
      <w:proofErr w:type="spellStart"/>
      <w:r w:rsidRPr="00B51EDE">
        <w:rPr>
          <w:rFonts w:ascii="Times New Roman" w:eastAsia="Times New Roman" w:hAnsi="Times New Roman" w:cs="Times New Roman"/>
          <w:b/>
          <w:bCs/>
          <w:sz w:val="24"/>
          <w:szCs w:val="24"/>
        </w:rPr>
        <w:t>Phy</w:t>
      </w:r>
      <w:proofErr w:type="spellEnd"/>
      <w:r w:rsidRPr="00B51EDE">
        <w:rPr>
          <w:rFonts w:ascii="Times New Roman" w:eastAsia="Times New Roman" w:hAnsi="Times New Roman" w:cs="Times New Roman"/>
          <w:b/>
          <w:bCs/>
          <w:sz w:val="24"/>
          <w:szCs w:val="24"/>
        </w:rPr>
        <w:t>/Ph.D. Admission/2025/</w:t>
      </w:r>
      <w:r w:rsidR="004B5537">
        <w:rPr>
          <w:rFonts w:ascii="Times New Roman" w:eastAsia="Times New Roman" w:hAnsi="Times New Roman" w:cs="Times New Roman"/>
          <w:b/>
          <w:bCs/>
          <w:sz w:val="24"/>
          <w:szCs w:val="24"/>
        </w:rPr>
        <w:t>0</w:t>
      </w:r>
      <w:r w:rsidR="00AD6F51">
        <w:rPr>
          <w:rFonts w:ascii="Times New Roman" w:eastAsia="Times New Roman" w:hAnsi="Times New Roman" w:cs="Times New Roman"/>
          <w:b/>
          <w:bCs/>
          <w:sz w:val="24"/>
          <w:szCs w:val="24"/>
        </w:rPr>
        <w:t>4</w:t>
      </w:r>
    </w:p>
    <w:p w14:paraId="27D626E7" w14:textId="75ADC125" w:rsidR="00F32216" w:rsidRPr="00B51EDE" w:rsidRDefault="00F32216" w:rsidP="00F32216">
      <w:pPr>
        <w:shd w:val="clear" w:color="auto" w:fill="FAE2D5" w:themeFill="accent2" w:themeFillTint="33"/>
        <w:jc w:val="center"/>
        <w:rPr>
          <w:rFonts w:ascii="Times New Roman" w:eastAsia="Times New Roman" w:hAnsi="Times New Roman" w:cs="Times New Roman"/>
          <w:b/>
          <w:bCs/>
          <w:color w:val="FF0000"/>
          <w:sz w:val="28"/>
          <w:szCs w:val="28"/>
        </w:rPr>
      </w:pPr>
      <w:r w:rsidRPr="00B51EDE">
        <w:rPr>
          <w:rFonts w:ascii="Times New Roman" w:eastAsia="Times New Roman" w:hAnsi="Times New Roman" w:cs="Times New Roman"/>
          <w:b/>
          <w:bCs/>
          <w:sz w:val="28"/>
          <w:szCs w:val="28"/>
        </w:rPr>
        <w:t xml:space="preserve">Submission Deadline: </w:t>
      </w:r>
      <w:r w:rsidR="003278BB">
        <w:rPr>
          <w:rFonts w:ascii="Times New Roman" w:eastAsia="Times New Roman" w:hAnsi="Times New Roman" w:cs="Times New Roman"/>
          <w:b/>
          <w:bCs/>
          <w:color w:val="FF0000"/>
          <w:sz w:val="28"/>
          <w:szCs w:val="28"/>
        </w:rPr>
        <w:t>31</w:t>
      </w:r>
      <w:r w:rsidR="003278BB">
        <w:rPr>
          <w:rFonts w:ascii="Times New Roman" w:eastAsia="Times New Roman" w:hAnsi="Times New Roman" w:cs="Times New Roman"/>
          <w:b/>
          <w:bCs/>
          <w:color w:val="FF0000"/>
          <w:sz w:val="28"/>
          <w:szCs w:val="28"/>
          <w:vertAlign w:val="superscript"/>
        </w:rPr>
        <w:t>st</w:t>
      </w:r>
      <w:r w:rsidR="005C04B7">
        <w:rPr>
          <w:rFonts w:ascii="Times New Roman" w:eastAsia="Times New Roman" w:hAnsi="Times New Roman" w:cs="Times New Roman"/>
          <w:b/>
          <w:bCs/>
          <w:color w:val="FF0000"/>
          <w:sz w:val="28"/>
          <w:szCs w:val="28"/>
        </w:rPr>
        <w:t xml:space="preserve"> </w:t>
      </w:r>
      <w:r w:rsidR="003278BB">
        <w:rPr>
          <w:rFonts w:ascii="Times New Roman" w:eastAsia="Times New Roman" w:hAnsi="Times New Roman" w:cs="Times New Roman"/>
          <w:b/>
          <w:bCs/>
          <w:color w:val="FF0000"/>
          <w:sz w:val="28"/>
          <w:szCs w:val="28"/>
        </w:rPr>
        <w:t>Octo</w:t>
      </w:r>
      <w:r w:rsidR="002F24A7">
        <w:rPr>
          <w:rFonts w:ascii="Times New Roman" w:eastAsia="Times New Roman" w:hAnsi="Times New Roman" w:cs="Times New Roman"/>
          <w:b/>
          <w:bCs/>
          <w:color w:val="FF0000"/>
          <w:sz w:val="28"/>
          <w:szCs w:val="28"/>
        </w:rPr>
        <w:t>ber</w:t>
      </w:r>
      <w:r w:rsidR="005C04B7">
        <w:rPr>
          <w:rFonts w:ascii="Times New Roman" w:eastAsia="Times New Roman" w:hAnsi="Times New Roman" w:cs="Times New Roman"/>
          <w:b/>
          <w:bCs/>
          <w:color w:val="FF0000"/>
          <w:sz w:val="28"/>
          <w:szCs w:val="28"/>
        </w:rPr>
        <w:t>,</w:t>
      </w:r>
      <w:r w:rsidRPr="00B51EDE">
        <w:rPr>
          <w:rFonts w:ascii="Times New Roman" w:eastAsia="Times New Roman" w:hAnsi="Times New Roman" w:cs="Times New Roman"/>
          <w:b/>
          <w:bCs/>
          <w:color w:val="FF0000"/>
          <w:sz w:val="28"/>
          <w:szCs w:val="28"/>
        </w:rPr>
        <w:t xml:space="preserve"> 2025</w:t>
      </w:r>
    </w:p>
    <w:p w14:paraId="5D9F2EFA" w14:textId="3B743E6D" w:rsidR="00F32216" w:rsidRPr="00123D2E" w:rsidRDefault="00F32216" w:rsidP="00F32216">
      <w:pPr>
        <w:shd w:val="clear" w:color="auto" w:fill="FAE2D5" w:themeFill="accent2" w:themeFillTint="33"/>
        <w:jc w:val="center"/>
        <w:rPr>
          <w:rFonts w:ascii="Times New Roman" w:eastAsia="Times New Roman" w:hAnsi="Times New Roman" w:cs="Times New Roman"/>
          <w:b/>
          <w:bCs/>
          <w:color w:val="0067B6"/>
          <w:sz w:val="24"/>
          <w:szCs w:val="24"/>
        </w:rPr>
      </w:pPr>
      <w:r w:rsidRPr="006E62EC">
        <w:rPr>
          <w:rFonts w:ascii="Times New Roman" w:eastAsia="Times New Roman" w:hAnsi="Times New Roman" w:cs="Times New Roman"/>
          <w:b/>
          <w:bCs/>
          <w:sz w:val="24"/>
          <w:szCs w:val="24"/>
        </w:rPr>
        <w:t xml:space="preserve">     Written test and offline interviews of Shortlisted candidates: </w:t>
      </w:r>
      <w:r w:rsidR="00AD6F51">
        <w:rPr>
          <w:rFonts w:ascii="Times New Roman" w:eastAsia="Times New Roman" w:hAnsi="Times New Roman" w:cs="Times New Roman"/>
          <w:b/>
          <w:bCs/>
          <w:color w:val="0067B6"/>
          <w:sz w:val="24"/>
          <w:szCs w:val="24"/>
        </w:rPr>
        <w:t>Nov</w:t>
      </w:r>
      <w:r w:rsidR="004B5537">
        <w:rPr>
          <w:rFonts w:ascii="Times New Roman" w:eastAsia="Times New Roman" w:hAnsi="Times New Roman" w:cs="Times New Roman"/>
          <w:b/>
          <w:bCs/>
          <w:color w:val="0067B6"/>
          <w:sz w:val="24"/>
          <w:szCs w:val="24"/>
        </w:rPr>
        <w:t>ember</w:t>
      </w:r>
      <w:r w:rsidR="00123D2E" w:rsidRPr="00123D2E">
        <w:rPr>
          <w:rFonts w:ascii="Times New Roman" w:eastAsia="Times New Roman" w:hAnsi="Times New Roman" w:cs="Times New Roman"/>
          <w:b/>
          <w:bCs/>
          <w:color w:val="0067B6"/>
          <w:sz w:val="24"/>
          <w:szCs w:val="24"/>
        </w:rPr>
        <w:t xml:space="preserve"> </w:t>
      </w:r>
      <w:r w:rsidR="009C3E16">
        <w:rPr>
          <w:rFonts w:ascii="Times New Roman" w:eastAsia="Times New Roman" w:hAnsi="Times New Roman" w:cs="Times New Roman"/>
          <w:b/>
          <w:bCs/>
          <w:color w:val="0067B6"/>
          <w:sz w:val="24"/>
          <w:szCs w:val="24"/>
        </w:rPr>
        <w:t>1</w:t>
      </w:r>
      <w:r w:rsidR="003278BB">
        <w:rPr>
          <w:rFonts w:ascii="Times New Roman" w:eastAsia="Times New Roman" w:hAnsi="Times New Roman" w:cs="Times New Roman"/>
          <w:b/>
          <w:bCs/>
          <w:color w:val="0067B6"/>
          <w:sz w:val="24"/>
          <w:szCs w:val="24"/>
        </w:rPr>
        <w:t>1</w:t>
      </w:r>
      <w:r w:rsidRPr="00123D2E">
        <w:rPr>
          <w:rFonts w:ascii="Times New Roman" w:eastAsia="Times New Roman" w:hAnsi="Times New Roman" w:cs="Times New Roman"/>
          <w:b/>
          <w:bCs/>
          <w:color w:val="0067B6"/>
          <w:sz w:val="24"/>
          <w:szCs w:val="24"/>
          <w:vertAlign w:val="superscript"/>
        </w:rPr>
        <w:t>th</w:t>
      </w:r>
      <w:r w:rsidR="006E62EC" w:rsidRPr="00123D2E">
        <w:rPr>
          <w:rFonts w:ascii="Times New Roman" w:eastAsia="Times New Roman" w:hAnsi="Times New Roman" w:cs="Times New Roman"/>
          <w:b/>
          <w:bCs/>
          <w:color w:val="0067B6"/>
          <w:sz w:val="24"/>
          <w:szCs w:val="24"/>
        </w:rPr>
        <w:t xml:space="preserve"> &amp;</w:t>
      </w:r>
      <w:r w:rsidRPr="00123D2E">
        <w:rPr>
          <w:rFonts w:ascii="Times New Roman" w:eastAsia="Times New Roman" w:hAnsi="Times New Roman" w:cs="Times New Roman"/>
          <w:b/>
          <w:bCs/>
          <w:color w:val="0067B6"/>
          <w:sz w:val="24"/>
          <w:szCs w:val="24"/>
        </w:rPr>
        <w:t xml:space="preserve"> </w:t>
      </w:r>
      <w:r w:rsidR="009C3E16">
        <w:rPr>
          <w:rFonts w:ascii="Times New Roman" w:eastAsia="Times New Roman" w:hAnsi="Times New Roman" w:cs="Times New Roman"/>
          <w:b/>
          <w:bCs/>
          <w:color w:val="0067B6"/>
          <w:sz w:val="24"/>
          <w:szCs w:val="24"/>
        </w:rPr>
        <w:t>1</w:t>
      </w:r>
      <w:r w:rsidR="003278BB">
        <w:rPr>
          <w:rFonts w:ascii="Times New Roman" w:eastAsia="Times New Roman" w:hAnsi="Times New Roman" w:cs="Times New Roman"/>
          <w:b/>
          <w:bCs/>
          <w:color w:val="0067B6"/>
          <w:sz w:val="24"/>
          <w:szCs w:val="24"/>
        </w:rPr>
        <w:t>2</w:t>
      </w:r>
      <w:r w:rsidR="00AD6F51">
        <w:rPr>
          <w:rFonts w:ascii="Times New Roman" w:eastAsia="Times New Roman" w:hAnsi="Times New Roman" w:cs="Times New Roman"/>
          <w:b/>
          <w:bCs/>
          <w:color w:val="0067B6"/>
          <w:sz w:val="24"/>
          <w:szCs w:val="24"/>
          <w:vertAlign w:val="superscript"/>
        </w:rPr>
        <w:t>t</w:t>
      </w:r>
      <w:r w:rsidR="009C3E16">
        <w:rPr>
          <w:rFonts w:ascii="Times New Roman" w:eastAsia="Times New Roman" w:hAnsi="Times New Roman" w:cs="Times New Roman"/>
          <w:b/>
          <w:bCs/>
          <w:color w:val="0067B6"/>
          <w:sz w:val="24"/>
          <w:szCs w:val="24"/>
          <w:vertAlign w:val="superscript"/>
        </w:rPr>
        <w:t>h</w:t>
      </w:r>
      <w:r w:rsidRPr="00123D2E">
        <w:rPr>
          <w:rFonts w:ascii="Times New Roman" w:eastAsia="Times New Roman" w:hAnsi="Times New Roman" w:cs="Times New Roman"/>
          <w:b/>
          <w:bCs/>
          <w:color w:val="0067B6"/>
          <w:sz w:val="24"/>
          <w:szCs w:val="24"/>
        </w:rPr>
        <w:t>, 2025</w:t>
      </w:r>
    </w:p>
    <w:p w14:paraId="3EDA1C77" w14:textId="77777777" w:rsidR="00F32216" w:rsidRPr="00B51EDE" w:rsidRDefault="00F32216" w:rsidP="00F32216">
      <w:pPr>
        <w:shd w:val="clear" w:color="auto" w:fill="FAE2D5" w:themeFill="accent2" w:themeFillTint="33"/>
        <w:spacing w:after="0"/>
        <w:jc w:val="center"/>
        <w:rPr>
          <w:rFonts w:ascii="Times New Roman" w:eastAsia="Times New Roman" w:hAnsi="Times New Roman" w:cs="Times New Roman"/>
          <w:b/>
          <w:bCs/>
          <w:sz w:val="28"/>
          <w:szCs w:val="28"/>
        </w:rPr>
      </w:pPr>
      <w:r w:rsidRPr="00B51EDE">
        <w:rPr>
          <w:rFonts w:ascii="Times New Roman" w:eastAsia="Times New Roman" w:hAnsi="Times New Roman" w:cs="Times New Roman"/>
          <w:b/>
          <w:bCs/>
          <w:sz w:val="28"/>
          <w:szCs w:val="28"/>
        </w:rPr>
        <w:t>For Eligibility Qualifications, Directions and Application Process see bottom</w:t>
      </w:r>
    </w:p>
    <w:p w14:paraId="5082CD6F" w14:textId="77777777" w:rsidR="00F32216" w:rsidRPr="00B51EDE" w:rsidRDefault="00F32216" w:rsidP="00F32216">
      <w:pPr>
        <w:spacing w:after="120" w:line="240" w:lineRule="auto"/>
        <w:jc w:val="both"/>
        <w:rPr>
          <w:rFonts w:ascii="Times New Roman" w:eastAsia="Book Antiqua" w:hAnsi="Times New Roman" w:cs="Times New Roman"/>
          <w:b/>
          <w:bCs/>
          <w:sz w:val="24"/>
          <w:szCs w:val="24"/>
          <w:lang w:eastAsia="en-IN" w:bidi="hi-IN"/>
        </w:rPr>
      </w:pPr>
    </w:p>
    <w:p w14:paraId="450FEAC0" w14:textId="27DB4C4C" w:rsidR="00F32216" w:rsidRPr="00B51EDE" w:rsidRDefault="00F32216" w:rsidP="00F32216">
      <w:pPr>
        <w:shd w:val="clear" w:color="auto" w:fill="83CAEB" w:themeFill="accent1" w:themeFillTint="66"/>
        <w:spacing w:after="120" w:line="240" w:lineRule="auto"/>
        <w:jc w:val="center"/>
        <w:rPr>
          <w:rFonts w:ascii="Times New Roman" w:eastAsia="Book Antiqua" w:hAnsi="Times New Roman" w:cs="Times New Roman"/>
          <w:b/>
          <w:bCs/>
          <w:sz w:val="24"/>
          <w:szCs w:val="24"/>
          <w:lang w:eastAsia="en-IN" w:bidi="hi-IN"/>
        </w:rPr>
      </w:pPr>
      <w:r w:rsidRPr="00B51EDE">
        <w:rPr>
          <w:rFonts w:ascii="Times New Roman" w:eastAsia="Book Antiqua" w:hAnsi="Times New Roman" w:cs="Times New Roman"/>
          <w:b/>
          <w:bCs/>
          <w:sz w:val="24"/>
          <w:szCs w:val="24"/>
          <w:lang w:eastAsia="en-IN" w:bidi="hi-IN"/>
        </w:rPr>
        <w:t>About the Department</w:t>
      </w:r>
      <w:r w:rsidRPr="00B51EDE">
        <w:rPr>
          <w:b/>
          <w:bCs/>
        </w:rPr>
        <w:t xml:space="preserve"> </w:t>
      </w:r>
      <w:r w:rsidRPr="00B51EDE">
        <w:rPr>
          <w:rFonts w:ascii="Times New Roman" w:eastAsia="Book Antiqua" w:hAnsi="Times New Roman" w:cs="Times New Roman"/>
          <w:b/>
          <w:bCs/>
          <w:sz w:val="24"/>
          <w:szCs w:val="24"/>
          <w:lang w:eastAsia="en-IN" w:bidi="hi-IN"/>
        </w:rPr>
        <w:t>of Physics:</w:t>
      </w:r>
    </w:p>
    <w:p w14:paraId="0EAD8FE9" w14:textId="77777777" w:rsidR="00F32216" w:rsidRPr="00B51EDE" w:rsidRDefault="00F32216" w:rsidP="00F32216">
      <w:pPr>
        <w:spacing w:after="0" w:line="240" w:lineRule="auto"/>
        <w:ind w:right="55"/>
        <w:jc w:val="both"/>
        <w:rPr>
          <w:rFonts w:ascii="Times New Roman" w:eastAsia="Times New Roman" w:hAnsi="Times New Roman" w:cs="Times New Roman"/>
          <w:b/>
          <w:bCs/>
          <w:sz w:val="24"/>
          <w:szCs w:val="24"/>
          <w:lang w:eastAsia="en-IN" w:bidi="hi-IN"/>
        </w:rPr>
      </w:pPr>
      <w:r w:rsidRPr="00B51EDE">
        <w:rPr>
          <w:rFonts w:ascii="Times New Roman" w:eastAsia="Book Antiqua" w:hAnsi="Times New Roman" w:cs="Times New Roman"/>
          <w:b/>
          <w:bCs/>
          <w:color w:val="231F20"/>
          <w:sz w:val="34"/>
          <w:szCs w:val="34"/>
          <w:lang w:eastAsia="en-IN" w:bidi="hi-IN"/>
        </w:rPr>
        <w:t xml:space="preserve">The Department of Physics </w:t>
      </w:r>
      <w:r w:rsidRPr="00B51EDE">
        <w:rPr>
          <w:rFonts w:ascii="Times New Roman" w:eastAsia="Times New Roman" w:hAnsi="Times New Roman" w:cs="Times New Roman"/>
          <w:b/>
          <w:bCs/>
          <w:sz w:val="24"/>
          <w:szCs w:val="24"/>
          <w:lang w:eastAsia="en-IN" w:bidi="hi-IN"/>
        </w:rPr>
        <w:t>has been a vibrant and flourishing department since the inception of the Institute in 2009.</w:t>
      </w:r>
      <w:r w:rsidRPr="00B51EDE">
        <w:rPr>
          <w:rFonts w:ascii="Times New Roman" w:eastAsia="Book Antiqua" w:hAnsi="Times New Roman" w:cs="Times New Roman"/>
          <w:b/>
          <w:bCs/>
          <w:color w:val="231F20"/>
          <w:sz w:val="24"/>
          <w:szCs w:val="24"/>
          <w:lang w:eastAsia="en-IN" w:bidi="hi-IN"/>
        </w:rPr>
        <w:t xml:space="preserve"> Presently the department consists of </w:t>
      </w:r>
      <w:r w:rsidRPr="00B51EDE">
        <w:rPr>
          <w:rFonts w:ascii="Times New Roman" w:eastAsia="Times New Roman" w:hAnsi="Times New Roman" w:cs="Times New Roman"/>
          <w:b/>
          <w:bCs/>
          <w:sz w:val="24"/>
          <w:szCs w:val="24"/>
          <w:lang w:eastAsia="en-IN" w:bidi="hi-IN"/>
        </w:rPr>
        <w:t xml:space="preserve">19 faculty members with expertise in diverse fields such as condensed matter physics, high energy physics, black-hole physics, gauge/gravity duality and complex networks. Our research labs have state-of-the-art facilities, that have grown and evolved over the years to facilitate cutting-edge research and foster innovation and technology development amongst the young research students. </w:t>
      </w:r>
    </w:p>
    <w:p w14:paraId="33768E0D" w14:textId="77777777" w:rsidR="00F32216" w:rsidRPr="00B51EDE" w:rsidRDefault="00F32216" w:rsidP="00F32216">
      <w:pPr>
        <w:spacing w:after="0" w:line="240" w:lineRule="auto"/>
        <w:ind w:right="55"/>
        <w:jc w:val="both"/>
        <w:rPr>
          <w:rFonts w:ascii="Times New Roman" w:eastAsia="Times New Roman" w:hAnsi="Times New Roman" w:cs="Times New Roman"/>
          <w:b/>
          <w:bCs/>
          <w:sz w:val="24"/>
          <w:szCs w:val="24"/>
          <w:lang w:eastAsia="en-IN" w:bidi="hi-IN"/>
        </w:rPr>
      </w:pPr>
    </w:p>
    <w:p w14:paraId="6634493C" w14:textId="77777777" w:rsidR="00F32216" w:rsidRPr="00B51EDE" w:rsidRDefault="00F32216" w:rsidP="00F32216">
      <w:pPr>
        <w:spacing w:after="0" w:line="240" w:lineRule="auto"/>
        <w:ind w:right="55"/>
        <w:jc w:val="both"/>
        <w:rPr>
          <w:rFonts w:ascii="Times New Roman" w:eastAsia="Book Antiqua" w:hAnsi="Times New Roman" w:cs="Times New Roman"/>
          <w:b/>
          <w:bCs/>
          <w:color w:val="231F20"/>
          <w:sz w:val="24"/>
          <w:szCs w:val="24"/>
          <w:lang w:eastAsia="en-IN" w:bidi="hi-IN"/>
        </w:rPr>
      </w:pPr>
      <w:r w:rsidRPr="00B51EDE">
        <w:rPr>
          <w:rFonts w:ascii="Times New Roman" w:eastAsia="Book Antiqua" w:hAnsi="Times New Roman" w:cs="Times New Roman"/>
          <w:b/>
          <w:bCs/>
          <w:color w:val="231F20"/>
          <w:sz w:val="24"/>
          <w:szCs w:val="24"/>
          <w:lang w:eastAsia="en-IN" w:bidi="hi-IN"/>
        </w:rPr>
        <w:t>Our PhD students have been placed at prestigious institutes worldwide and are actively pursuing research. Our commitment to providing students with practical research experience extends across all levels of education, from undergraduate to postgraduate programs. To this end, the department has established more than 15 advanced research laboratories, each focusing on different branches of physics, to provide our students with unique research opportunities and an exceptional learning experience.</w:t>
      </w:r>
    </w:p>
    <w:p w14:paraId="7EEA6BB1" w14:textId="77777777" w:rsidR="00F32216" w:rsidRPr="00B51EDE" w:rsidRDefault="00F32216" w:rsidP="00F32216">
      <w:pPr>
        <w:spacing w:after="0" w:line="240" w:lineRule="auto"/>
        <w:ind w:right="55"/>
        <w:jc w:val="both"/>
        <w:rPr>
          <w:rFonts w:ascii="Times New Roman" w:eastAsia="Book Antiqua" w:hAnsi="Times New Roman" w:cs="Times New Roman"/>
          <w:b/>
          <w:bCs/>
          <w:color w:val="231F20"/>
          <w:sz w:val="24"/>
          <w:szCs w:val="24"/>
          <w:lang w:eastAsia="en-IN" w:bidi="hi-IN"/>
        </w:rPr>
      </w:pPr>
    </w:p>
    <w:p w14:paraId="023270E5" w14:textId="41FF2945" w:rsidR="00F32216" w:rsidRPr="00B51EDE" w:rsidRDefault="00F32216" w:rsidP="00F32216">
      <w:pPr>
        <w:spacing w:after="0" w:line="240" w:lineRule="auto"/>
        <w:ind w:right="55"/>
        <w:jc w:val="both"/>
        <w:rPr>
          <w:rFonts w:ascii="Times New Roman" w:eastAsia="Book Antiqua" w:hAnsi="Times New Roman" w:cs="Times New Roman"/>
          <w:b/>
          <w:bCs/>
          <w:color w:val="231F20"/>
          <w:sz w:val="24"/>
          <w:szCs w:val="24"/>
          <w:lang w:eastAsia="en-IN" w:bidi="hi-IN"/>
        </w:rPr>
      </w:pPr>
      <w:r w:rsidRPr="00B51EDE">
        <w:rPr>
          <w:rFonts w:ascii="Times New Roman" w:eastAsia="Book Antiqua" w:hAnsi="Times New Roman" w:cs="Times New Roman"/>
          <w:b/>
          <w:bCs/>
          <w:color w:val="231F20"/>
          <w:sz w:val="24"/>
          <w:szCs w:val="24"/>
          <w:lang w:eastAsia="en-IN" w:bidi="hi-IN"/>
        </w:rPr>
        <w:t>The Department of Physics at IIT Indore proudly showcases a diverse range of cutting-edge research areas, which can be broadly categorized into three primary subgroups: Condensed Matter Physics, High Energy Physics, and Complex Networks and Systems (Further details appear in the subsequent pages). The department prides itself on fostering a highly collaborative research environment, that facilitates close interaction across various departments in IIT Indore, and renowned national and international institutions. Presently we have active collaboration with IISc Bangalore</w:t>
      </w:r>
      <w:r w:rsidR="002249B5" w:rsidRPr="002249B5">
        <w:rPr>
          <w:rFonts w:ascii="Times New Roman" w:eastAsia="Book Antiqua" w:hAnsi="Times New Roman" w:cs="Times New Roman"/>
          <w:b/>
          <w:bCs/>
          <w:color w:val="231F20"/>
          <w:sz w:val="24"/>
          <w:szCs w:val="24"/>
          <w:lang w:eastAsia="en-IN" w:bidi="hi-IN"/>
        </w:rPr>
        <w:t>,</w:t>
      </w:r>
      <w:r w:rsidR="002249B5">
        <w:rPr>
          <w:rFonts w:ascii="Times New Roman" w:eastAsia="Book Antiqua" w:hAnsi="Times New Roman" w:cs="Times New Roman"/>
          <w:b/>
          <w:bCs/>
          <w:color w:val="231F20"/>
          <w:sz w:val="24"/>
          <w:szCs w:val="24"/>
          <w:lang w:eastAsia="en-IN" w:bidi="hi-IN"/>
        </w:rPr>
        <w:t xml:space="preserve"> </w:t>
      </w:r>
      <w:r w:rsidR="002249B5" w:rsidRPr="002249B5">
        <w:rPr>
          <w:rFonts w:ascii="Times New Roman" w:eastAsia="Book Antiqua" w:hAnsi="Times New Roman" w:cs="Times New Roman"/>
          <w:b/>
          <w:bCs/>
          <w:color w:val="231F20"/>
          <w:sz w:val="24"/>
          <w:szCs w:val="24"/>
          <w:lang w:eastAsia="en-IN" w:bidi="hi-IN"/>
        </w:rPr>
        <w:t>TIFR</w:t>
      </w:r>
      <w:r w:rsidR="002249B5">
        <w:rPr>
          <w:rFonts w:ascii="Times New Roman" w:eastAsia="Book Antiqua" w:hAnsi="Times New Roman" w:cs="Times New Roman"/>
          <w:b/>
          <w:bCs/>
          <w:color w:val="231F20"/>
          <w:sz w:val="24"/>
          <w:szCs w:val="24"/>
          <w:lang w:eastAsia="en-IN" w:bidi="hi-IN"/>
        </w:rPr>
        <w:t xml:space="preserve">, </w:t>
      </w:r>
      <w:r w:rsidRPr="00B51EDE">
        <w:rPr>
          <w:rFonts w:ascii="Times New Roman" w:eastAsia="Book Antiqua" w:hAnsi="Times New Roman" w:cs="Times New Roman"/>
          <w:b/>
          <w:bCs/>
          <w:color w:val="231F20"/>
          <w:sz w:val="24"/>
          <w:szCs w:val="24"/>
          <w:lang w:eastAsia="en-IN" w:bidi="hi-IN"/>
        </w:rPr>
        <w:t>IITs (Bombay, Delhi, Madras, Kanpur, Ropar, Hyderabad</w:t>
      </w:r>
      <w:r w:rsidR="002249B5">
        <w:rPr>
          <w:rFonts w:ascii="Times New Roman" w:eastAsia="Book Antiqua" w:hAnsi="Times New Roman" w:cs="Times New Roman"/>
          <w:b/>
          <w:bCs/>
          <w:color w:val="231F20"/>
          <w:sz w:val="24"/>
          <w:szCs w:val="24"/>
          <w:lang w:eastAsia="en-IN" w:bidi="hi-IN"/>
        </w:rPr>
        <w:t xml:space="preserve">, </w:t>
      </w:r>
      <w:proofErr w:type="spellStart"/>
      <w:r w:rsidR="002249B5">
        <w:rPr>
          <w:rFonts w:ascii="Times New Roman" w:eastAsia="Book Antiqua" w:hAnsi="Times New Roman" w:cs="Times New Roman"/>
          <w:b/>
          <w:bCs/>
          <w:color w:val="231F20"/>
          <w:sz w:val="24"/>
          <w:szCs w:val="24"/>
          <w:lang w:eastAsia="en-IN" w:bidi="hi-IN"/>
        </w:rPr>
        <w:t>Bhilai</w:t>
      </w:r>
      <w:proofErr w:type="spellEnd"/>
      <w:r w:rsidRPr="00B51EDE">
        <w:rPr>
          <w:rFonts w:ascii="Times New Roman" w:eastAsia="Book Antiqua" w:hAnsi="Times New Roman" w:cs="Times New Roman"/>
          <w:b/>
          <w:bCs/>
          <w:color w:val="231F20"/>
          <w:sz w:val="24"/>
          <w:szCs w:val="24"/>
          <w:lang w:eastAsia="en-IN" w:bidi="hi-IN"/>
        </w:rPr>
        <w:t xml:space="preserve">), RRCAT, Indore, BARC, Mumbai, IISERs (Kolkata, Pune, </w:t>
      </w:r>
      <w:proofErr w:type="spellStart"/>
      <w:r w:rsidRPr="00B51EDE">
        <w:rPr>
          <w:rFonts w:ascii="Times New Roman" w:eastAsia="Book Antiqua" w:hAnsi="Times New Roman" w:cs="Times New Roman"/>
          <w:b/>
          <w:bCs/>
          <w:color w:val="231F20"/>
          <w:sz w:val="24"/>
          <w:szCs w:val="24"/>
          <w:lang w:eastAsia="en-IN" w:bidi="hi-IN"/>
        </w:rPr>
        <w:t>Behrampur</w:t>
      </w:r>
      <w:proofErr w:type="spellEnd"/>
      <w:r w:rsidRPr="00B51EDE">
        <w:rPr>
          <w:rFonts w:ascii="Times New Roman" w:eastAsia="Book Antiqua" w:hAnsi="Times New Roman" w:cs="Times New Roman"/>
          <w:b/>
          <w:bCs/>
          <w:color w:val="231F20"/>
          <w:sz w:val="24"/>
          <w:szCs w:val="24"/>
          <w:lang w:eastAsia="en-IN" w:bidi="hi-IN"/>
        </w:rPr>
        <w:t>),</w:t>
      </w:r>
      <w:r w:rsidR="002249B5" w:rsidRPr="002249B5">
        <w:rPr>
          <w:rFonts w:ascii="Times New Roman" w:eastAsia="Book Antiqua" w:hAnsi="Times New Roman" w:cs="Times New Roman"/>
          <w:b/>
          <w:bCs/>
          <w:color w:val="231F20"/>
          <w:sz w:val="24"/>
          <w:szCs w:val="24"/>
          <w:lang w:eastAsia="en-IN" w:bidi="hi-IN"/>
        </w:rPr>
        <w:t xml:space="preserve"> NISER,</w:t>
      </w:r>
      <w:r w:rsidR="002249B5">
        <w:rPr>
          <w:rFonts w:ascii="Times New Roman" w:eastAsia="Book Antiqua" w:hAnsi="Times New Roman" w:cs="Times New Roman"/>
          <w:b/>
          <w:bCs/>
          <w:color w:val="231F20"/>
          <w:sz w:val="24"/>
          <w:szCs w:val="24"/>
          <w:lang w:eastAsia="en-IN" w:bidi="hi-IN"/>
        </w:rPr>
        <w:t xml:space="preserve"> </w:t>
      </w:r>
      <w:r w:rsidR="002249B5" w:rsidRPr="002249B5">
        <w:rPr>
          <w:rFonts w:ascii="Times New Roman" w:eastAsia="Book Antiqua" w:hAnsi="Times New Roman" w:cs="Times New Roman"/>
          <w:b/>
          <w:bCs/>
          <w:color w:val="231F20"/>
          <w:sz w:val="24"/>
          <w:szCs w:val="24"/>
          <w:lang w:eastAsia="en-IN" w:bidi="hi-IN"/>
        </w:rPr>
        <w:t>CRL-Ooty,</w:t>
      </w:r>
      <w:r w:rsidR="002249B5">
        <w:rPr>
          <w:rFonts w:ascii="Times New Roman" w:eastAsia="Book Antiqua" w:hAnsi="Times New Roman" w:cs="Times New Roman"/>
          <w:b/>
          <w:bCs/>
          <w:color w:val="231F20"/>
          <w:sz w:val="24"/>
          <w:szCs w:val="24"/>
          <w:lang w:eastAsia="en-IN" w:bidi="hi-IN"/>
        </w:rPr>
        <w:t xml:space="preserve"> </w:t>
      </w:r>
      <w:r w:rsidRPr="00B51EDE">
        <w:rPr>
          <w:rFonts w:ascii="Times New Roman" w:eastAsia="Book Antiqua" w:hAnsi="Times New Roman" w:cs="Times New Roman"/>
          <w:b/>
          <w:bCs/>
          <w:color w:val="231F20"/>
          <w:sz w:val="24"/>
          <w:szCs w:val="24"/>
          <w:lang w:eastAsia="en-IN" w:bidi="hi-IN"/>
        </w:rPr>
        <w:t xml:space="preserve">HRI Allahabad, Central Universities (Pune, Mumbai, Allahabad, Calcutta), SNB-NCBS, Kolkata, and SINP – Kolkata. </w:t>
      </w:r>
    </w:p>
    <w:p w14:paraId="6421C3F3" w14:textId="77777777" w:rsidR="00F32216" w:rsidRPr="00B51EDE" w:rsidRDefault="00F32216" w:rsidP="00F32216">
      <w:pPr>
        <w:spacing w:after="0" w:line="240" w:lineRule="auto"/>
        <w:ind w:right="55"/>
        <w:jc w:val="both"/>
        <w:rPr>
          <w:rFonts w:ascii="Times New Roman" w:eastAsia="Book Antiqua" w:hAnsi="Times New Roman" w:cs="Times New Roman"/>
          <w:b/>
          <w:bCs/>
          <w:color w:val="231F20"/>
          <w:sz w:val="24"/>
          <w:szCs w:val="24"/>
          <w:lang w:eastAsia="en-IN" w:bidi="hi-IN"/>
        </w:rPr>
      </w:pPr>
    </w:p>
    <w:p w14:paraId="49B2FE2C" w14:textId="3DCEE07E" w:rsidR="002249B5" w:rsidRPr="002249B5" w:rsidRDefault="00F32216" w:rsidP="002249B5">
      <w:pPr>
        <w:spacing w:after="0" w:line="240" w:lineRule="auto"/>
        <w:ind w:right="55"/>
        <w:jc w:val="both"/>
        <w:rPr>
          <w:rFonts w:ascii="Times New Roman" w:eastAsia="Book Antiqua" w:hAnsi="Times New Roman" w:cs="Times New Roman"/>
          <w:b/>
          <w:bCs/>
          <w:color w:val="231F20"/>
          <w:sz w:val="24"/>
          <w:szCs w:val="24"/>
          <w:lang w:val="en-IN" w:eastAsia="en-IN" w:bidi="hi-IN"/>
        </w:rPr>
      </w:pPr>
      <w:r w:rsidRPr="00B51EDE">
        <w:rPr>
          <w:rFonts w:ascii="Times New Roman" w:eastAsia="Book Antiqua" w:hAnsi="Times New Roman" w:cs="Times New Roman"/>
          <w:b/>
          <w:bCs/>
          <w:color w:val="231F20"/>
          <w:sz w:val="24"/>
          <w:szCs w:val="24"/>
          <w:lang w:eastAsia="en-IN" w:bidi="hi-IN"/>
        </w:rPr>
        <w:t xml:space="preserve">Our international collaborations include but are not limited to the University of Cambridge, University of Oxford, Stanford University, Michigan State University-USA, Penn State University-USA, CUNY-USA, LUH Hannover-Germany, Rutherford Appleton Laboratory and ISIS Facilities - UK, TU Berlin - Germany, TU Dortmund - Germany, Queens Marry University London-UK, LMU-Munich, Germany, Bern University-Switzerland, Osaka University- Japan, NTU - Singapore, Complexity Science Institute -  CNRS Italy, Instituto Superior </w:t>
      </w:r>
      <w:proofErr w:type="spellStart"/>
      <w:r w:rsidRPr="00B51EDE">
        <w:rPr>
          <w:rFonts w:ascii="Times New Roman" w:eastAsia="Book Antiqua" w:hAnsi="Times New Roman" w:cs="Times New Roman"/>
          <w:b/>
          <w:bCs/>
          <w:color w:val="231F20"/>
          <w:sz w:val="24"/>
          <w:szCs w:val="24"/>
          <w:lang w:eastAsia="en-IN" w:bidi="hi-IN"/>
        </w:rPr>
        <w:t>Tecnico</w:t>
      </w:r>
      <w:proofErr w:type="spellEnd"/>
      <w:r w:rsidRPr="00B51EDE">
        <w:rPr>
          <w:rFonts w:ascii="Times New Roman" w:eastAsia="Book Antiqua" w:hAnsi="Times New Roman" w:cs="Times New Roman"/>
          <w:b/>
          <w:bCs/>
          <w:color w:val="231F20"/>
          <w:sz w:val="24"/>
          <w:szCs w:val="24"/>
          <w:lang w:eastAsia="en-IN" w:bidi="hi-IN"/>
        </w:rPr>
        <w:t>, Lisbon, Portugal</w:t>
      </w:r>
      <w:r w:rsidR="002249B5">
        <w:rPr>
          <w:rFonts w:ascii="Times New Roman" w:eastAsia="Book Antiqua" w:hAnsi="Times New Roman" w:cs="Times New Roman"/>
          <w:b/>
          <w:bCs/>
          <w:color w:val="231F20"/>
          <w:sz w:val="24"/>
          <w:szCs w:val="24"/>
          <w:lang w:eastAsia="en-IN" w:bidi="hi-IN"/>
        </w:rPr>
        <w:t>,</w:t>
      </w:r>
      <w:r w:rsidR="002249B5" w:rsidRPr="002249B5">
        <w:rPr>
          <w:rFonts w:ascii="Arial" w:eastAsia="Times New Roman" w:hAnsi="Arial" w:cs="Arial"/>
          <w:color w:val="222222"/>
          <w:kern w:val="0"/>
          <w:sz w:val="24"/>
          <w:szCs w:val="24"/>
          <w:lang w:val="en-IN" w:eastAsia="en-IN"/>
          <w14:ligatures w14:val="none"/>
        </w:rPr>
        <w:t xml:space="preserve"> </w:t>
      </w:r>
      <w:r w:rsidR="002249B5" w:rsidRPr="002249B5">
        <w:rPr>
          <w:rFonts w:ascii="Times New Roman" w:eastAsia="Book Antiqua" w:hAnsi="Times New Roman" w:cs="Times New Roman"/>
          <w:b/>
          <w:bCs/>
          <w:color w:val="231F20"/>
          <w:sz w:val="24"/>
          <w:szCs w:val="24"/>
          <w:lang w:val="en-IN" w:eastAsia="en-IN" w:bidi="hi-IN"/>
        </w:rPr>
        <w:t>CERN, Switzerland, GSI, Darmstadt, Germany</w:t>
      </w:r>
      <w:r w:rsidR="002249B5">
        <w:rPr>
          <w:rFonts w:ascii="Times New Roman" w:eastAsia="Book Antiqua" w:hAnsi="Times New Roman" w:cs="Times New Roman"/>
          <w:b/>
          <w:bCs/>
          <w:color w:val="231F20"/>
          <w:sz w:val="24"/>
          <w:szCs w:val="24"/>
          <w:lang w:val="en-IN" w:eastAsia="en-IN" w:bidi="hi-IN"/>
        </w:rPr>
        <w:t>,</w:t>
      </w:r>
      <w:r w:rsidR="002249B5" w:rsidRPr="002249B5">
        <w:rPr>
          <w:rFonts w:ascii="Times New Roman" w:eastAsia="Book Antiqua" w:hAnsi="Times New Roman" w:cs="Times New Roman"/>
          <w:b/>
          <w:bCs/>
          <w:color w:val="231F20"/>
          <w:sz w:val="24"/>
          <w:szCs w:val="24"/>
          <w:lang w:val="en-IN" w:eastAsia="en-IN" w:bidi="hi-IN"/>
        </w:rPr>
        <w:t xml:space="preserve"> Wigner Research Centre, Budapest.</w:t>
      </w:r>
    </w:p>
    <w:p w14:paraId="7E673B69" w14:textId="72CDCC0D" w:rsidR="00F32216" w:rsidRPr="00B51EDE" w:rsidRDefault="00F32216" w:rsidP="00F32216">
      <w:pPr>
        <w:spacing w:after="0" w:line="240" w:lineRule="auto"/>
        <w:ind w:right="55"/>
        <w:jc w:val="both"/>
        <w:rPr>
          <w:rFonts w:ascii="Times New Roman" w:eastAsia="Book Antiqua" w:hAnsi="Times New Roman" w:cs="Times New Roman"/>
          <w:b/>
          <w:bCs/>
          <w:color w:val="231F20"/>
          <w:sz w:val="24"/>
          <w:szCs w:val="24"/>
          <w:lang w:eastAsia="en-IN" w:bidi="hi-IN"/>
        </w:rPr>
      </w:pPr>
      <w:r w:rsidRPr="00B51EDE">
        <w:rPr>
          <w:rFonts w:ascii="Times New Roman" w:eastAsia="Book Antiqua" w:hAnsi="Times New Roman" w:cs="Times New Roman"/>
          <w:b/>
          <w:bCs/>
          <w:color w:val="231F20"/>
          <w:sz w:val="24"/>
          <w:szCs w:val="24"/>
          <w:lang w:eastAsia="en-IN" w:bidi="hi-IN"/>
        </w:rPr>
        <w:t xml:space="preserve"> </w:t>
      </w:r>
    </w:p>
    <w:p w14:paraId="595F1ED5" w14:textId="77777777" w:rsidR="00F32216" w:rsidRDefault="00F32216" w:rsidP="00F32216">
      <w:pPr>
        <w:rPr>
          <w:rFonts w:ascii="Times New Roman" w:eastAsia="Times New Roman" w:hAnsi="Times New Roman" w:cs="Times New Roman"/>
          <w:sz w:val="28"/>
          <w:szCs w:val="28"/>
        </w:rPr>
      </w:pPr>
    </w:p>
    <w:p w14:paraId="6DE6B4C1" w14:textId="77777777" w:rsidR="00F32216" w:rsidRDefault="00F32216" w:rsidP="00F32216">
      <w:pPr>
        <w:rPr>
          <w:rFonts w:ascii="Times New Roman" w:eastAsia="Times New Roman" w:hAnsi="Times New Roman" w:cs="Times New Roman"/>
          <w:sz w:val="28"/>
          <w:szCs w:val="28"/>
        </w:rPr>
      </w:pPr>
    </w:p>
    <w:p w14:paraId="706E59E2" w14:textId="428CB93D" w:rsidR="00DF459C" w:rsidRDefault="00B51EDE" w:rsidP="00B51EDE">
      <w:pPr>
        <w:tabs>
          <w:tab w:val="left" w:pos="4157"/>
        </w:tabs>
        <w:spacing w:after="0"/>
        <w:rPr>
          <w:rFonts w:ascii="Times New Roman" w:hAnsi="Times New Roman" w:cs="Times New Roman"/>
        </w:rPr>
      </w:pPr>
      <w:r>
        <w:rPr>
          <w:rFonts w:ascii="Times New Roman" w:hAnsi="Times New Roman" w:cs="Times New Roman"/>
        </w:rPr>
        <w:lastRenderedPageBreak/>
        <w:tab/>
      </w:r>
    </w:p>
    <w:p w14:paraId="1DAC229F" w14:textId="77777777" w:rsidR="00EE40C7" w:rsidRDefault="00EE40C7" w:rsidP="00DF459C">
      <w:pPr>
        <w:spacing w:after="0"/>
        <w:jc w:val="center"/>
        <w:rPr>
          <w:rFonts w:ascii="Times New Roman" w:hAnsi="Times New Roman" w:cs="Times New Roman"/>
          <w:b/>
          <w:bCs/>
          <w:u w:val="single"/>
        </w:rPr>
      </w:pPr>
    </w:p>
    <w:p w14:paraId="761C6B70" w14:textId="540D4F68" w:rsidR="00DF459C" w:rsidRPr="00F32216" w:rsidRDefault="00DF459C" w:rsidP="00DF459C">
      <w:pPr>
        <w:spacing w:after="0"/>
        <w:jc w:val="center"/>
        <w:rPr>
          <w:rFonts w:ascii="Times New Roman" w:hAnsi="Times New Roman" w:cs="Times New Roman"/>
          <w:b/>
          <w:bCs/>
          <w:u w:val="single"/>
        </w:rPr>
      </w:pPr>
      <w:r w:rsidRPr="00F32216">
        <w:rPr>
          <w:rFonts w:ascii="Times New Roman" w:hAnsi="Times New Roman" w:cs="Times New Roman"/>
          <w:b/>
          <w:bCs/>
          <w:u w:val="single"/>
        </w:rPr>
        <w:t>Invitation of admission to the Ph.D. Program in the following research areas:</w:t>
      </w:r>
    </w:p>
    <w:p w14:paraId="338BB7FB" w14:textId="39FD20C0" w:rsidR="00DF459C" w:rsidRPr="00DF459C" w:rsidRDefault="00DF459C" w:rsidP="00DF459C">
      <w:pPr>
        <w:spacing w:after="0"/>
        <w:jc w:val="center"/>
        <w:rPr>
          <w:rFonts w:ascii="Times New Roman" w:hAnsi="Times New Roman" w:cs="Times New Roman"/>
        </w:rPr>
      </w:pPr>
    </w:p>
    <w:tbl>
      <w:tblPr>
        <w:tblStyle w:val="ListTable3"/>
        <w:tblW w:w="0" w:type="auto"/>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5065"/>
        <w:gridCol w:w="4233"/>
      </w:tblGrid>
      <w:tr w:rsidR="00F32216" w:rsidRPr="00DF459C" w14:paraId="1B413D67" w14:textId="77777777" w:rsidTr="00F322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0F4761" w:themeFill="accent1" w:themeFillShade="BF"/>
            <w:hideMark/>
          </w:tcPr>
          <w:p w14:paraId="3B529C94" w14:textId="43B488E7" w:rsidR="00DF459C" w:rsidRPr="00DF459C" w:rsidRDefault="00DF459C" w:rsidP="00DF459C">
            <w:pPr>
              <w:spacing w:line="259" w:lineRule="auto"/>
              <w:jc w:val="center"/>
              <w:rPr>
                <w:rFonts w:ascii="Times New Roman" w:hAnsi="Times New Roman" w:cs="Times New Roman"/>
              </w:rPr>
            </w:pPr>
            <w:r w:rsidRPr="00DF459C">
              <w:rPr>
                <w:rFonts w:ascii="Times New Roman" w:hAnsi="Times New Roman" w:cs="Times New Roman"/>
              </w:rPr>
              <w:t>Research Area</w:t>
            </w:r>
          </w:p>
        </w:tc>
        <w:tc>
          <w:tcPr>
            <w:tcW w:w="4252" w:type="dxa"/>
            <w:shd w:val="clear" w:color="auto" w:fill="0F4761" w:themeFill="accent1" w:themeFillShade="BF"/>
            <w:hideMark/>
          </w:tcPr>
          <w:p w14:paraId="6B4D9B07" w14:textId="77777777" w:rsidR="00DF459C" w:rsidRPr="00DF459C" w:rsidRDefault="00DF459C" w:rsidP="00DF459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Faculty Members</w:t>
            </w:r>
          </w:p>
        </w:tc>
      </w:tr>
      <w:tr w:rsidR="00F32216" w:rsidRPr="00DF459C" w14:paraId="25602FFE" w14:textId="77777777" w:rsidTr="00F32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hideMark/>
          </w:tcPr>
          <w:p w14:paraId="30F23108" w14:textId="55FBE157" w:rsidR="00DF459C" w:rsidRDefault="00DF459C" w:rsidP="00F32216">
            <w:pPr>
              <w:spacing w:line="259" w:lineRule="auto"/>
              <w:rPr>
                <w:rFonts w:ascii="Times New Roman" w:hAnsi="Times New Roman" w:cs="Times New Roman"/>
                <w:b w:val="0"/>
                <w:bCs w:val="0"/>
              </w:rPr>
            </w:pPr>
          </w:p>
          <w:p w14:paraId="4D02ECDB" w14:textId="77777777" w:rsidR="00DF459C" w:rsidRDefault="00DF459C" w:rsidP="00F32216">
            <w:pPr>
              <w:spacing w:line="259" w:lineRule="auto"/>
              <w:rPr>
                <w:rFonts w:ascii="Times New Roman" w:hAnsi="Times New Roman" w:cs="Times New Roman"/>
                <w:b w:val="0"/>
                <w:bCs w:val="0"/>
              </w:rPr>
            </w:pPr>
          </w:p>
          <w:p w14:paraId="76D8B77F" w14:textId="77777777" w:rsidR="00DF459C" w:rsidRDefault="00DF459C" w:rsidP="00F32216">
            <w:pPr>
              <w:spacing w:line="259" w:lineRule="auto"/>
              <w:rPr>
                <w:rFonts w:ascii="Times New Roman" w:hAnsi="Times New Roman" w:cs="Times New Roman"/>
                <w:b w:val="0"/>
                <w:bCs w:val="0"/>
              </w:rPr>
            </w:pPr>
          </w:p>
          <w:p w14:paraId="30DD5496" w14:textId="715B41A4" w:rsidR="00DF459C" w:rsidRPr="00DF459C" w:rsidRDefault="00DF459C" w:rsidP="00F32216">
            <w:pPr>
              <w:spacing w:line="259" w:lineRule="auto"/>
              <w:rPr>
                <w:rFonts w:ascii="Times New Roman" w:hAnsi="Times New Roman" w:cs="Times New Roman"/>
              </w:rPr>
            </w:pPr>
            <w:r w:rsidRPr="00DF459C">
              <w:rPr>
                <w:rFonts w:ascii="Times New Roman" w:hAnsi="Times New Roman" w:cs="Times New Roman"/>
              </w:rPr>
              <w:t>Condensed Matter Physics (Experimental)</w:t>
            </w:r>
          </w:p>
        </w:tc>
        <w:tc>
          <w:tcPr>
            <w:tcW w:w="4252" w:type="dxa"/>
            <w:tcBorders>
              <w:top w:val="none" w:sz="0" w:space="0" w:color="auto"/>
              <w:bottom w:val="none" w:sz="0" w:space="0" w:color="auto"/>
            </w:tcBorders>
            <w:hideMark/>
          </w:tcPr>
          <w:p w14:paraId="60FC37B8" w14:textId="50927678"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 xml:space="preserve">Prof. Preeti A. </w:t>
            </w:r>
            <w:proofErr w:type="spellStart"/>
            <w:r w:rsidRPr="00DF459C">
              <w:rPr>
                <w:rFonts w:ascii="Times New Roman" w:hAnsi="Times New Roman" w:cs="Times New Roman"/>
              </w:rPr>
              <w:t>Bhobe</w:t>
            </w:r>
            <w:proofErr w:type="spellEnd"/>
          </w:p>
          <w:p w14:paraId="7C71EA9A" w14:textId="56DBB476"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Krushna R. Mavani</w:t>
            </w:r>
          </w:p>
          <w:p w14:paraId="1EAC8D2C" w14:textId="0080E156"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Rajesh Kumar</w:t>
            </w:r>
          </w:p>
          <w:p w14:paraId="0E5AC776" w14:textId="77777777"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Sudeshna Chattopadhyay</w:t>
            </w:r>
          </w:p>
          <w:p w14:paraId="0C263F82" w14:textId="77777777"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 xml:space="preserve">Prof. Pankaj R. </w:t>
            </w:r>
            <w:proofErr w:type="spellStart"/>
            <w:r w:rsidRPr="00DF459C">
              <w:rPr>
                <w:rFonts w:ascii="Times New Roman" w:hAnsi="Times New Roman" w:cs="Times New Roman"/>
              </w:rPr>
              <w:t>Sagdeo</w:t>
            </w:r>
            <w:proofErr w:type="spellEnd"/>
          </w:p>
          <w:p w14:paraId="7EB31154" w14:textId="77777777"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 xml:space="preserve">Prof. </w:t>
            </w:r>
            <w:proofErr w:type="spellStart"/>
            <w:r w:rsidRPr="00DF459C">
              <w:rPr>
                <w:rFonts w:ascii="Times New Roman" w:hAnsi="Times New Roman" w:cs="Times New Roman"/>
              </w:rPr>
              <w:t>Somaditya</w:t>
            </w:r>
            <w:proofErr w:type="spellEnd"/>
            <w:r w:rsidRPr="00DF459C">
              <w:rPr>
                <w:rFonts w:ascii="Times New Roman" w:hAnsi="Times New Roman" w:cs="Times New Roman"/>
              </w:rPr>
              <w:t xml:space="preserve"> Sen</w:t>
            </w:r>
          </w:p>
          <w:p w14:paraId="3F67A2CE" w14:textId="01E4ADC5"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Onkar S. Game</w:t>
            </w:r>
          </w:p>
          <w:p w14:paraId="650AF635" w14:textId="77777777"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Naresh K. Kumawat</w:t>
            </w:r>
          </w:p>
          <w:p w14:paraId="3602D2DD" w14:textId="70943C92" w:rsidR="00DF459C" w:rsidRP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Bivas Dutta</w:t>
            </w:r>
          </w:p>
        </w:tc>
      </w:tr>
      <w:tr w:rsidR="00F32216" w:rsidRPr="00DF459C" w14:paraId="26F3B53C" w14:textId="77777777" w:rsidTr="00F32216">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hideMark/>
          </w:tcPr>
          <w:p w14:paraId="761DF697" w14:textId="593ADF29" w:rsidR="00DF459C" w:rsidRPr="00DF459C" w:rsidRDefault="00DF459C" w:rsidP="00F32216">
            <w:pPr>
              <w:spacing w:line="259" w:lineRule="auto"/>
              <w:rPr>
                <w:rFonts w:ascii="Times New Roman" w:hAnsi="Times New Roman" w:cs="Times New Roman"/>
              </w:rPr>
            </w:pPr>
            <w:r w:rsidRPr="00DF459C">
              <w:rPr>
                <w:rFonts w:ascii="Times New Roman" w:hAnsi="Times New Roman" w:cs="Times New Roman"/>
              </w:rPr>
              <w:t>Condensed Matter Physics (Theory and Computation)</w:t>
            </w:r>
          </w:p>
        </w:tc>
        <w:tc>
          <w:tcPr>
            <w:tcW w:w="4252" w:type="dxa"/>
            <w:hideMark/>
          </w:tcPr>
          <w:p w14:paraId="5A0C237A" w14:textId="77777777" w:rsidR="00DF459C" w:rsidRDefault="00DF459C" w:rsidP="00F3221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 xml:space="preserve">Dr. Srimanta </w:t>
            </w:r>
            <w:proofErr w:type="spellStart"/>
            <w:r w:rsidRPr="00DF459C">
              <w:rPr>
                <w:rFonts w:ascii="Times New Roman" w:hAnsi="Times New Roman" w:cs="Times New Roman"/>
              </w:rPr>
              <w:t>Pakhira</w:t>
            </w:r>
            <w:proofErr w:type="spellEnd"/>
          </w:p>
          <w:p w14:paraId="7689FE75" w14:textId="44786954" w:rsidR="00DF459C" w:rsidRPr="00DF459C" w:rsidRDefault="00DF459C" w:rsidP="00F32216">
            <w:pPr>
              <w:pStyle w:val="ListParagraph"/>
              <w:numPr>
                <w:ilvl w:val="0"/>
                <w:numId w:val="1"/>
              </w:num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 xml:space="preserve">Dr. </w:t>
            </w:r>
            <w:proofErr w:type="spellStart"/>
            <w:r w:rsidRPr="00DF459C">
              <w:rPr>
                <w:rFonts w:ascii="Times New Roman" w:hAnsi="Times New Roman" w:cs="Times New Roman"/>
              </w:rPr>
              <w:t>Alestin</w:t>
            </w:r>
            <w:proofErr w:type="spellEnd"/>
            <w:r w:rsidRPr="00DF459C">
              <w:rPr>
                <w:rFonts w:ascii="Times New Roman" w:hAnsi="Times New Roman" w:cs="Times New Roman"/>
              </w:rPr>
              <w:t xml:space="preserve"> </w:t>
            </w:r>
            <w:proofErr w:type="spellStart"/>
            <w:r w:rsidRPr="00DF459C">
              <w:rPr>
                <w:rFonts w:ascii="Times New Roman" w:hAnsi="Times New Roman" w:cs="Times New Roman"/>
              </w:rPr>
              <w:t>Mawrie</w:t>
            </w:r>
            <w:proofErr w:type="spellEnd"/>
          </w:p>
        </w:tc>
      </w:tr>
      <w:tr w:rsidR="00F32216" w:rsidRPr="00DF459C" w14:paraId="7A88923B" w14:textId="77777777" w:rsidTr="00F32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hideMark/>
          </w:tcPr>
          <w:p w14:paraId="6E7C7378" w14:textId="723397E2" w:rsidR="00DF459C" w:rsidRPr="00DF459C" w:rsidRDefault="00DF459C" w:rsidP="00F32216">
            <w:pPr>
              <w:spacing w:line="259" w:lineRule="auto"/>
              <w:rPr>
                <w:rFonts w:ascii="Times New Roman" w:hAnsi="Times New Roman" w:cs="Times New Roman"/>
              </w:rPr>
            </w:pPr>
            <w:r w:rsidRPr="00DF459C">
              <w:rPr>
                <w:rFonts w:ascii="Times New Roman" w:hAnsi="Times New Roman" w:cs="Times New Roman"/>
              </w:rPr>
              <w:t>High Energy Physics (Experimental)</w:t>
            </w:r>
          </w:p>
        </w:tc>
        <w:tc>
          <w:tcPr>
            <w:tcW w:w="4252" w:type="dxa"/>
            <w:tcBorders>
              <w:top w:val="none" w:sz="0" w:space="0" w:color="auto"/>
              <w:bottom w:val="none" w:sz="0" w:space="0" w:color="auto"/>
            </w:tcBorders>
            <w:hideMark/>
          </w:tcPr>
          <w:p w14:paraId="04137C4B" w14:textId="77777777" w:rsid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Raghunath Sahoo</w:t>
            </w:r>
          </w:p>
          <w:p w14:paraId="3766B708" w14:textId="76A2A687" w:rsidR="00DF459C" w:rsidRP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Ankhi Roy</w:t>
            </w:r>
          </w:p>
        </w:tc>
      </w:tr>
      <w:tr w:rsidR="00F32216" w:rsidRPr="00DF459C" w14:paraId="0913B677" w14:textId="77777777" w:rsidTr="00F32216">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hideMark/>
          </w:tcPr>
          <w:p w14:paraId="6F386354" w14:textId="677C2292" w:rsidR="00DF459C" w:rsidRDefault="00DF459C" w:rsidP="00F32216">
            <w:pPr>
              <w:spacing w:line="259" w:lineRule="auto"/>
              <w:rPr>
                <w:rFonts w:ascii="Times New Roman" w:hAnsi="Times New Roman" w:cs="Times New Roman"/>
                <w:b w:val="0"/>
                <w:bCs w:val="0"/>
              </w:rPr>
            </w:pPr>
          </w:p>
          <w:p w14:paraId="645EE9F3" w14:textId="16023F05" w:rsidR="00DF459C" w:rsidRPr="00DF459C" w:rsidRDefault="00DF459C" w:rsidP="00F32216">
            <w:pPr>
              <w:spacing w:line="259" w:lineRule="auto"/>
              <w:rPr>
                <w:rFonts w:ascii="Times New Roman" w:hAnsi="Times New Roman" w:cs="Times New Roman"/>
              </w:rPr>
            </w:pPr>
            <w:r w:rsidRPr="00DF459C">
              <w:rPr>
                <w:rFonts w:ascii="Times New Roman" w:hAnsi="Times New Roman" w:cs="Times New Roman"/>
              </w:rPr>
              <w:t xml:space="preserve">High Energy Physics and Particle Physics </w:t>
            </w:r>
            <w:r>
              <w:rPr>
                <w:rFonts w:ascii="Times New Roman" w:hAnsi="Times New Roman" w:cs="Times New Roman"/>
                <w:b w:val="0"/>
                <w:bCs w:val="0"/>
              </w:rPr>
              <w:t>(</w:t>
            </w:r>
            <w:r w:rsidRPr="00DF459C">
              <w:rPr>
                <w:rFonts w:ascii="Times New Roman" w:hAnsi="Times New Roman" w:cs="Times New Roman"/>
              </w:rPr>
              <w:t>Theory)</w:t>
            </w:r>
          </w:p>
        </w:tc>
        <w:tc>
          <w:tcPr>
            <w:tcW w:w="4252" w:type="dxa"/>
            <w:hideMark/>
          </w:tcPr>
          <w:p w14:paraId="1DC17A66" w14:textId="7F3D58DF" w:rsidR="00DF459C" w:rsidRDefault="00DF459C" w:rsidP="00F3221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Subhendu Rakshit</w:t>
            </w:r>
          </w:p>
          <w:p w14:paraId="42B8531B" w14:textId="77777777" w:rsidR="00DF459C" w:rsidRDefault="00DF459C" w:rsidP="00F3221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Manvendra Mahato</w:t>
            </w:r>
          </w:p>
          <w:p w14:paraId="1F0AD350" w14:textId="77777777" w:rsidR="00DF459C" w:rsidRDefault="00DF459C" w:rsidP="00F3221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Dipankar Das</w:t>
            </w:r>
          </w:p>
          <w:p w14:paraId="0E7068F7" w14:textId="77777777" w:rsidR="00DF459C" w:rsidRDefault="00DF459C" w:rsidP="00F3221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Debajyoti Sarkar</w:t>
            </w:r>
          </w:p>
          <w:p w14:paraId="28420DAF" w14:textId="6C262543" w:rsidR="00DF459C" w:rsidRPr="00DF459C" w:rsidRDefault="00DF459C" w:rsidP="00F3221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Dr. Mritunjay Kumar Verma</w:t>
            </w:r>
          </w:p>
        </w:tc>
      </w:tr>
      <w:tr w:rsidR="00F32216" w:rsidRPr="00DF459C" w14:paraId="28493E43" w14:textId="77777777" w:rsidTr="00F32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hideMark/>
          </w:tcPr>
          <w:p w14:paraId="544B9612" w14:textId="545432A1" w:rsidR="00DF459C" w:rsidRPr="00DF459C" w:rsidRDefault="00DF459C" w:rsidP="00F32216">
            <w:pPr>
              <w:spacing w:line="259" w:lineRule="auto"/>
              <w:rPr>
                <w:rFonts w:ascii="Times New Roman" w:hAnsi="Times New Roman" w:cs="Times New Roman"/>
              </w:rPr>
            </w:pPr>
            <w:r w:rsidRPr="00DF459C">
              <w:rPr>
                <w:rFonts w:ascii="Times New Roman" w:hAnsi="Times New Roman" w:cs="Times New Roman"/>
              </w:rPr>
              <w:t>Nonlinear Dynamics and Complex Systems (Networks, Statistical Physics, Nonlinear Dynamics, Computational Biology)</w:t>
            </w:r>
          </w:p>
        </w:tc>
        <w:tc>
          <w:tcPr>
            <w:tcW w:w="4252" w:type="dxa"/>
            <w:tcBorders>
              <w:top w:val="none" w:sz="0" w:space="0" w:color="auto"/>
              <w:bottom w:val="none" w:sz="0" w:space="0" w:color="auto"/>
            </w:tcBorders>
            <w:hideMark/>
          </w:tcPr>
          <w:p w14:paraId="45F53A2E" w14:textId="77777777" w:rsidR="00F32216" w:rsidRDefault="00F32216" w:rsidP="00F32216">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C91C22" w14:textId="276AC430" w:rsidR="00DF459C" w:rsidRPr="00DF459C" w:rsidRDefault="00DF459C" w:rsidP="00F3221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459C">
              <w:rPr>
                <w:rFonts w:ascii="Times New Roman" w:hAnsi="Times New Roman" w:cs="Times New Roman"/>
              </w:rPr>
              <w:t>Prof. Sarika Jalan</w:t>
            </w:r>
          </w:p>
        </w:tc>
      </w:tr>
    </w:tbl>
    <w:p w14:paraId="1601825C" w14:textId="77777777" w:rsidR="00DF459C" w:rsidRDefault="00DF459C" w:rsidP="00156B5A">
      <w:pPr>
        <w:spacing w:after="0"/>
        <w:jc w:val="center"/>
        <w:rPr>
          <w:rFonts w:ascii="Times New Roman" w:hAnsi="Times New Roman" w:cs="Times New Roman"/>
        </w:rPr>
      </w:pPr>
    </w:p>
    <w:p w14:paraId="01BA4610" w14:textId="547B3733" w:rsidR="00D63457" w:rsidRPr="00F32216" w:rsidRDefault="00FE5D16" w:rsidP="00156B5A">
      <w:pPr>
        <w:spacing w:after="0"/>
        <w:jc w:val="center"/>
        <w:rPr>
          <w:rFonts w:ascii="Times New Roman" w:hAnsi="Times New Roman" w:cs="Times New Roman"/>
          <w:b/>
          <w:bCs/>
          <w:u w:val="single"/>
        </w:rPr>
      </w:pPr>
      <w:r w:rsidRPr="00F32216">
        <w:rPr>
          <w:rFonts w:ascii="Times New Roman" w:hAnsi="Times New Roman" w:cs="Times New Roman"/>
          <w:b/>
          <w:bCs/>
          <w:u w:val="single"/>
        </w:rPr>
        <w:t>BRIEF AREAS OF RESEARCH OF INDIVIDUAL FACULTY MEMBERS are provided below</w:t>
      </w:r>
    </w:p>
    <w:p w14:paraId="0560F185" w14:textId="65657EB1" w:rsidR="00FE5D16" w:rsidRPr="00F32216" w:rsidRDefault="00FE5D16" w:rsidP="00156B5A">
      <w:pPr>
        <w:spacing w:after="0"/>
        <w:jc w:val="center"/>
        <w:rPr>
          <w:rFonts w:ascii="Times New Roman" w:hAnsi="Times New Roman" w:cs="Times New Roman"/>
          <w:b/>
          <w:bCs/>
          <w:u w:val="single"/>
        </w:rPr>
      </w:pPr>
      <w:r w:rsidRPr="00F32216">
        <w:rPr>
          <w:rFonts w:ascii="Times New Roman" w:hAnsi="Times New Roman" w:cs="Times New Roman"/>
          <w:b/>
          <w:bCs/>
          <w:u w:val="single"/>
        </w:rPr>
        <w:t xml:space="preserve"> (details can be found from personal webpages):</w:t>
      </w:r>
    </w:p>
    <w:p w14:paraId="0B9F50D3" w14:textId="6A0D95F5" w:rsidR="00FE5D16" w:rsidRPr="00FE5D16" w:rsidRDefault="00FE5D16" w:rsidP="00156B5A">
      <w:pPr>
        <w:spacing w:after="0"/>
        <w:jc w:val="center"/>
        <w:rPr>
          <w:rFonts w:ascii="Times New Roman" w:hAnsi="Times New Roman" w:cs="Times New Roman"/>
          <w:b/>
          <w:bCs/>
        </w:rPr>
      </w:pPr>
    </w:p>
    <w:tbl>
      <w:tblPr>
        <w:tblStyle w:val="TableGrid"/>
        <w:tblW w:w="9923" w:type="dxa"/>
        <w:tblInd w:w="-147" w:type="dxa"/>
        <w:tblLook w:val="04A0" w:firstRow="1" w:lastRow="0" w:firstColumn="1" w:lastColumn="0" w:noHBand="0" w:noVBand="1"/>
      </w:tblPr>
      <w:tblGrid>
        <w:gridCol w:w="1559"/>
        <w:gridCol w:w="5287"/>
        <w:gridCol w:w="1032"/>
        <w:gridCol w:w="2045"/>
      </w:tblGrid>
      <w:tr w:rsidR="00156B5A" w:rsidRPr="00F32216" w14:paraId="5765F8F3" w14:textId="77777777" w:rsidTr="00AD6F51">
        <w:trPr>
          <w:trHeight w:val="597"/>
          <w:tblHeader/>
        </w:trPr>
        <w:tc>
          <w:tcPr>
            <w:tcW w:w="1559" w:type="dxa"/>
            <w:shd w:val="clear" w:color="auto" w:fill="FFC000"/>
            <w:vAlign w:val="center"/>
            <w:hideMark/>
          </w:tcPr>
          <w:p w14:paraId="79EC7276" w14:textId="77777777" w:rsidR="00FE5D16" w:rsidRPr="00FE5D16" w:rsidRDefault="00FE5D16" w:rsidP="00156B5A">
            <w:pPr>
              <w:spacing w:line="259" w:lineRule="auto"/>
              <w:jc w:val="center"/>
              <w:rPr>
                <w:rFonts w:ascii="Times New Roman" w:hAnsi="Times New Roman" w:cs="Times New Roman"/>
                <w:b/>
                <w:bCs/>
                <w:sz w:val="20"/>
                <w:szCs w:val="20"/>
              </w:rPr>
            </w:pPr>
            <w:r w:rsidRPr="00FE5D16">
              <w:rPr>
                <w:rFonts w:ascii="Times New Roman" w:hAnsi="Times New Roman" w:cs="Times New Roman"/>
                <w:b/>
                <w:bCs/>
                <w:sz w:val="20"/>
                <w:szCs w:val="20"/>
              </w:rPr>
              <w:t>Faculty Member</w:t>
            </w:r>
          </w:p>
        </w:tc>
        <w:tc>
          <w:tcPr>
            <w:tcW w:w="5287" w:type="dxa"/>
            <w:shd w:val="clear" w:color="auto" w:fill="FFC000"/>
            <w:vAlign w:val="center"/>
            <w:hideMark/>
          </w:tcPr>
          <w:p w14:paraId="7EF00177" w14:textId="77777777" w:rsidR="00FE5D16" w:rsidRPr="00FE5D16" w:rsidRDefault="00FE5D16" w:rsidP="00156B5A">
            <w:pPr>
              <w:spacing w:line="259" w:lineRule="auto"/>
              <w:jc w:val="center"/>
              <w:rPr>
                <w:rFonts w:ascii="Times New Roman" w:hAnsi="Times New Roman" w:cs="Times New Roman"/>
                <w:b/>
                <w:bCs/>
                <w:sz w:val="20"/>
                <w:szCs w:val="20"/>
              </w:rPr>
            </w:pPr>
            <w:r w:rsidRPr="00FE5D16">
              <w:rPr>
                <w:rFonts w:ascii="Times New Roman" w:hAnsi="Times New Roman" w:cs="Times New Roman"/>
                <w:b/>
                <w:bCs/>
                <w:sz w:val="20"/>
                <w:szCs w:val="20"/>
              </w:rPr>
              <w:t>Research Area</w:t>
            </w:r>
          </w:p>
        </w:tc>
        <w:tc>
          <w:tcPr>
            <w:tcW w:w="1032" w:type="dxa"/>
            <w:shd w:val="clear" w:color="auto" w:fill="FFC000"/>
            <w:vAlign w:val="center"/>
            <w:hideMark/>
          </w:tcPr>
          <w:p w14:paraId="587521F3" w14:textId="77777777" w:rsidR="00FE5D16" w:rsidRPr="00FE5D16" w:rsidRDefault="00FE5D16" w:rsidP="00156B5A">
            <w:pPr>
              <w:spacing w:line="259" w:lineRule="auto"/>
              <w:jc w:val="center"/>
              <w:rPr>
                <w:rFonts w:ascii="Times New Roman" w:hAnsi="Times New Roman" w:cs="Times New Roman"/>
                <w:b/>
                <w:bCs/>
                <w:sz w:val="20"/>
                <w:szCs w:val="20"/>
              </w:rPr>
            </w:pPr>
            <w:r w:rsidRPr="00FE5D16">
              <w:rPr>
                <w:rFonts w:ascii="Times New Roman" w:hAnsi="Times New Roman" w:cs="Times New Roman"/>
                <w:b/>
                <w:bCs/>
                <w:sz w:val="20"/>
                <w:szCs w:val="20"/>
              </w:rPr>
              <w:t>Website</w:t>
            </w:r>
          </w:p>
        </w:tc>
        <w:tc>
          <w:tcPr>
            <w:tcW w:w="2045" w:type="dxa"/>
            <w:shd w:val="clear" w:color="auto" w:fill="FFC000"/>
            <w:vAlign w:val="center"/>
            <w:hideMark/>
          </w:tcPr>
          <w:p w14:paraId="20A43A86" w14:textId="77777777" w:rsidR="00FE5D16" w:rsidRPr="00FE5D16" w:rsidRDefault="00FE5D16" w:rsidP="00156B5A">
            <w:pPr>
              <w:spacing w:line="259" w:lineRule="auto"/>
              <w:jc w:val="center"/>
              <w:rPr>
                <w:rFonts w:ascii="Times New Roman" w:hAnsi="Times New Roman" w:cs="Times New Roman"/>
                <w:b/>
                <w:bCs/>
                <w:sz w:val="20"/>
                <w:szCs w:val="20"/>
              </w:rPr>
            </w:pPr>
            <w:r w:rsidRPr="00FE5D16">
              <w:rPr>
                <w:rFonts w:ascii="Times New Roman" w:hAnsi="Times New Roman" w:cs="Times New Roman"/>
                <w:b/>
                <w:bCs/>
                <w:sz w:val="20"/>
                <w:szCs w:val="20"/>
              </w:rPr>
              <w:t>Email</w:t>
            </w:r>
          </w:p>
        </w:tc>
      </w:tr>
      <w:tr w:rsidR="00156B5A" w:rsidRPr="00F32216" w14:paraId="03EAD0B6" w14:textId="77777777" w:rsidTr="00F32216">
        <w:trPr>
          <w:trHeight w:val="425"/>
        </w:trPr>
        <w:tc>
          <w:tcPr>
            <w:tcW w:w="9923" w:type="dxa"/>
            <w:gridSpan w:val="4"/>
            <w:shd w:val="clear" w:color="auto" w:fill="E8E8E8" w:themeFill="background2"/>
            <w:vAlign w:val="center"/>
          </w:tcPr>
          <w:p w14:paraId="19699E4E" w14:textId="6307A79A" w:rsidR="00156B5A" w:rsidRPr="00F32216" w:rsidRDefault="00156B5A" w:rsidP="00156B5A">
            <w:pPr>
              <w:jc w:val="center"/>
              <w:rPr>
                <w:rFonts w:ascii="Times New Roman" w:hAnsi="Times New Roman" w:cs="Times New Roman"/>
                <w:b/>
                <w:bCs/>
                <w:sz w:val="20"/>
                <w:szCs w:val="20"/>
              </w:rPr>
            </w:pPr>
            <w:r w:rsidRPr="00FE5D16">
              <w:rPr>
                <w:rFonts w:ascii="Times New Roman" w:hAnsi="Times New Roman" w:cs="Times New Roman"/>
                <w:b/>
                <w:bCs/>
                <w:sz w:val="20"/>
                <w:szCs w:val="20"/>
              </w:rPr>
              <w:t>Condensed Matter Physics (Experimental)</w:t>
            </w:r>
          </w:p>
        </w:tc>
      </w:tr>
      <w:tr w:rsidR="004F1E9A" w:rsidRPr="00F32216" w14:paraId="3E39B695" w14:textId="77777777" w:rsidTr="00AD6F51">
        <w:tc>
          <w:tcPr>
            <w:tcW w:w="1559" w:type="dxa"/>
            <w:hideMark/>
          </w:tcPr>
          <w:p w14:paraId="7E0C6D0C"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 xml:space="preserve">Prof. Preeti A. </w:t>
            </w:r>
            <w:proofErr w:type="spellStart"/>
            <w:r w:rsidRPr="00FE5D16">
              <w:rPr>
                <w:rFonts w:ascii="Times New Roman" w:hAnsi="Times New Roman" w:cs="Times New Roman"/>
                <w:b/>
                <w:bCs/>
                <w:sz w:val="20"/>
                <w:szCs w:val="20"/>
              </w:rPr>
              <w:t>Bhobe</w:t>
            </w:r>
            <w:proofErr w:type="spellEnd"/>
          </w:p>
        </w:tc>
        <w:tc>
          <w:tcPr>
            <w:tcW w:w="5287" w:type="dxa"/>
            <w:hideMark/>
          </w:tcPr>
          <w:p w14:paraId="3DC05F58"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Unconventional Magnetism in quantum materials, Magneto-transport in 2D and Spintronic materials, Magnetocaloric effect, X-ray Absorption Fine Structure, Photoemission Spectroscopy, Neutron Diffraction.</w:t>
            </w:r>
          </w:p>
        </w:tc>
        <w:tc>
          <w:tcPr>
            <w:tcW w:w="1032" w:type="dxa"/>
            <w:hideMark/>
          </w:tcPr>
          <w:p w14:paraId="181681B9" w14:textId="77777777" w:rsidR="00FE5D16" w:rsidRPr="00FE5D16" w:rsidRDefault="00FE5D16" w:rsidP="00156B5A">
            <w:pPr>
              <w:spacing w:line="259" w:lineRule="auto"/>
              <w:jc w:val="center"/>
              <w:rPr>
                <w:rFonts w:ascii="Times New Roman" w:hAnsi="Times New Roman" w:cs="Times New Roman"/>
                <w:sz w:val="20"/>
                <w:szCs w:val="20"/>
              </w:rPr>
            </w:pPr>
            <w:hyperlink r:id="rId9" w:tgtFrame="_new" w:history="1">
              <w:r w:rsidRPr="00FE5D16">
                <w:rPr>
                  <w:rStyle w:val="Hyperlink"/>
                  <w:rFonts w:ascii="Times New Roman" w:hAnsi="Times New Roman" w:cs="Times New Roman"/>
                  <w:sz w:val="20"/>
                  <w:szCs w:val="20"/>
                </w:rPr>
                <w:t>Website</w:t>
              </w:r>
            </w:hyperlink>
          </w:p>
        </w:tc>
        <w:tc>
          <w:tcPr>
            <w:tcW w:w="2045" w:type="dxa"/>
            <w:hideMark/>
          </w:tcPr>
          <w:p w14:paraId="327B4603"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pbhobe@iiti.ac.in</w:t>
            </w:r>
          </w:p>
        </w:tc>
      </w:tr>
      <w:tr w:rsidR="004F1E9A" w:rsidRPr="00F32216" w14:paraId="72B36281" w14:textId="77777777" w:rsidTr="00AD6F51">
        <w:tc>
          <w:tcPr>
            <w:tcW w:w="1559" w:type="dxa"/>
            <w:hideMark/>
          </w:tcPr>
          <w:p w14:paraId="471E55A2"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Prof. Krushna R. Mavani</w:t>
            </w:r>
          </w:p>
        </w:tc>
        <w:tc>
          <w:tcPr>
            <w:tcW w:w="5287" w:type="dxa"/>
            <w:hideMark/>
          </w:tcPr>
          <w:p w14:paraId="71C80A14"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Terahertz spectroscopy of solid materials, Pulsed Laser Deposited nanostructures, thin films and multilayers, Phase-transitions, Electronic and magnetic properties, Structure-property relations, Optoelectronic materials and devices.</w:t>
            </w:r>
          </w:p>
        </w:tc>
        <w:tc>
          <w:tcPr>
            <w:tcW w:w="1032" w:type="dxa"/>
            <w:hideMark/>
          </w:tcPr>
          <w:p w14:paraId="2237A67E" w14:textId="77777777" w:rsidR="00FE5D16" w:rsidRPr="00FE5D16" w:rsidRDefault="00FE5D16" w:rsidP="00156B5A">
            <w:pPr>
              <w:spacing w:line="259" w:lineRule="auto"/>
              <w:jc w:val="center"/>
              <w:rPr>
                <w:rFonts w:ascii="Times New Roman" w:hAnsi="Times New Roman" w:cs="Times New Roman"/>
                <w:sz w:val="20"/>
                <w:szCs w:val="20"/>
              </w:rPr>
            </w:pPr>
            <w:hyperlink r:id="rId10" w:tgtFrame="_new" w:history="1">
              <w:r w:rsidRPr="00FE5D16">
                <w:rPr>
                  <w:rStyle w:val="Hyperlink"/>
                  <w:rFonts w:ascii="Times New Roman" w:hAnsi="Times New Roman" w:cs="Times New Roman"/>
                  <w:sz w:val="20"/>
                  <w:szCs w:val="20"/>
                </w:rPr>
                <w:t>Website</w:t>
              </w:r>
            </w:hyperlink>
          </w:p>
        </w:tc>
        <w:tc>
          <w:tcPr>
            <w:tcW w:w="2045" w:type="dxa"/>
            <w:hideMark/>
          </w:tcPr>
          <w:p w14:paraId="4BFAE1C0"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krushna@iiti.ac.in</w:t>
            </w:r>
          </w:p>
        </w:tc>
      </w:tr>
      <w:tr w:rsidR="004F1E9A" w:rsidRPr="00F32216" w14:paraId="65E4869B" w14:textId="77777777" w:rsidTr="00AD6F51">
        <w:tc>
          <w:tcPr>
            <w:tcW w:w="1559" w:type="dxa"/>
            <w:hideMark/>
          </w:tcPr>
          <w:p w14:paraId="66D6F44F"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Prof. Rajesh Kumar</w:t>
            </w:r>
          </w:p>
        </w:tc>
        <w:tc>
          <w:tcPr>
            <w:tcW w:w="5287" w:type="dxa"/>
            <w:hideMark/>
          </w:tcPr>
          <w:p w14:paraId="5F6767DE"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Nanomaterials &amp; nanodevices, electronic and electrochromic devices, Device physics, Raman Spectroscopy &amp; Microscopy, Natural Biomaterials</w:t>
            </w:r>
          </w:p>
        </w:tc>
        <w:tc>
          <w:tcPr>
            <w:tcW w:w="1032" w:type="dxa"/>
            <w:hideMark/>
          </w:tcPr>
          <w:p w14:paraId="1D08A271" w14:textId="77777777" w:rsidR="00FE5D16" w:rsidRPr="00FE5D16" w:rsidRDefault="00FE5D16" w:rsidP="00156B5A">
            <w:pPr>
              <w:spacing w:line="259" w:lineRule="auto"/>
              <w:jc w:val="center"/>
              <w:rPr>
                <w:rFonts w:ascii="Times New Roman" w:hAnsi="Times New Roman" w:cs="Times New Roman"/>
                <w:sz w:val="20"/>
                <w:szCs w:val="20"/>
              </w:rPr>
            </w:pPr>
            <w:hyperlink r:id="rId11" w:tgtFrame="_new" w:history="1">
              <w:r w:rsidRPr="00FE5D16">
                <w:rPr>
                  <w:rStyle w:val="Hyperlink"/>
                  <w:rFonts w:ascii="Times New Roman" w:hAnsi="Times New Roman" w:cs="Times New Roman"/>
                  <w:sz w:val="20"/>
                  <w:szCs w:val="20"/>
                </w:rPr>
                <w:t>Website</w:t>
              </w:r>
            </w:hyperlink>
          </w:p>
        </w:tc>
        <w:tc>
          <w:tcPr>
            <w:tcW w:w="2045" w:type="dxa"/>
            <w:hideMark/>
          </w:tcPr>
          <w:p w14:paraId="6F4C8704"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rajeshkumar@iiti.ac.in</w:t>
            </w:r>
          </w:p>
        </w:tc>
      </w:tr>
      <w:tr w:rsidR="004F1E9A" w:rsidRPr="00F32216" w14:paraId="5236A5CA" w14:textId="77777777" w:rsidTr="00AD6F51">
        <w:tc>
          <w:tcPr>
            <w:tcW w:w="1559" w:type="dxa"/>
            <w:hideMark/>
          </w:tcPr>
          <w:p w14:paraId="0B0CE6B7"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Prof. Sudeshna Chattopadhyay</w:t>
            </w:r>
          </w:p>
        </w:tc>
        <w:tc>
          <w:tcPr>
            <w:tcW w:w="5287" w:type="dxa"/>
            <w:hideMark/>
          </w:tcPr>
          <w:p w14:paraId="08FBBE5F" w14:textId="27EE0213" w:rsidR="00FE5D16" w:rsidRPr="00FE5D16" w:rsidRDefault="002249B5" w:rsidP="00D63457">
            <w:pPr>
              <w:spacing w:line="259" w:lineRule="auto"/>
              <w:jc w:val="both"/>
              <w:rPr>
                <w:rFonts w:ascii="Times New Roman" w:hAnsi="Times New Roman" w:cs="Times New Roman"/>
                <w:sz w:val="20"/>
                <w:szCs w:val="20"/>
              </w:rPr>
            </w:pPr>
            <w:r w:rsidRPr="002249B5">
              <w:rPr>
                <w:rFonts w:ascii="Times New Roman" w:hAnsi="Times New Roman" w:cs="Times New Roman"/>
                <w:sz w:val="20"/>
                <w:szCs w:val="20"/>
              </w:rPr>
              <w:t xml:space="preserve">Surface and Interface science, Nano and 2D-materials, </w:t>
            </w:r>
            <w:proofErr w:type="gramStart"/>
            <w:r w:rsidRPr="002249B5">
              <w:rPr>
                <w:rFonts w:ascii="Times New Roman" w:hAnsi="Times New Roman" w:cs="Times New Roman"/>
                <w:sz w:val="20"/>
                <w:szCs w:val="20"/>
              </w:rPr>
              <w:t>Thin</w:t>
            </w:r>
            <w:proofErr w:type="gramEnd"/>
            <w:r w:rsidRPr="002249B5">
              <w:rPr>
                <w:rFonts w:ascii="Times New Roman" w:hAnsi="Times New Roman" w:cs="Times New Roman"/>
                <w:sz w:val="20"/>
                <w:szCs w:val="20"/>
              </w:rPr>
              <w:t xml:space="preserve"> films, Quantum materials; Energy conversion and Energy storage: Batteries (Li and Al-ion batteries) and Supercapacitors; Nano-devices, Nanotechnology in disease diagnosis and Environmental remediation; Soft matter physics; Organic/inorganic-heterojunction; Structure-Property Correlations: optical/electronic properties; X-ray scattering </w:t>
            </w:r>
            <w:r w:rsidRPr="002249B5">
              <w:rPr>
                <w:rFonts w:ascii="Times New Roman" w:hAnsi="Times New Roman" w:cs="Times New Roman"/>
                <w:sz w:val="20"/>
                <w:szCs w:val="20"/>
              </w:rPr>
              <w:lastRenderedPageBreak/>
              <w:t>(XRR, GISAXS, GID, XRD), Spectroscopy, Atomic Layer Deposition (ALD).</w:t>
            </w:r>
          </w:p>
        </w:tc>
        <w:tc>
          <w:tcPr>
            <w:tcW w:w="1032" w:type="dxa"/>
            <w:hideMark/>
          </w:tcPr>
          <w:p w14:paraId="3CC2E55B" w14:textId="77777777" w:rsidR="00FE5D16" w:rsidRPr="00FE5D16" w:rsidRDefault="00FE5D16" w:rsidP="00156B5A">
            <w:pPr>
              <w:spacing w:line="259" w:lineRule="auto"/>
              <w:jc w:val="center"/>
              <w:rPr>
                <w:rFonts w:ascii="Times New Roman" w:hAnsi="Times New Roman" w:cs="Times New Roman"/>
                <w:sz w:val="20"/>
                <w:szCs w:val="20"/>
              </w:rPr>
            </w:pPr>
            <w:hyperlink r:id="rId12" w:tgtFrame="_new" w:history="1">
              <w:r w:rsidRPr="00FE5D16">
                <w:rPr>
                  <w:rStyle w:val="Hyperlink"/>
                  <w:rFonts w:ascii="Times New Roman" w:hAnsi="Times New Roman" w:cs="Times New Roman"/>
                  <w:sz w:val="20"/>
                  <w:szCs w:val="20"/>
                </w:rPr>
                <w:t>Website</w:t>
              </w:r>
            </w:hyperlink>
          </w:p>
        </w:tc>
        <w:tc>
          <w:tcPr>
            <w:tcW w:w="2045" w:type="dxa"/>
            <w:hideMark/>
          </w:tcPr>
          <w:p w14:paraId="1BE5994B"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sudeshna@iiti.ac.in</w:t>
            </w:r>
          </w:p>
        </w:tc>
      </w:tr>
      <w:tr w:rsidR="004F1E9A" w:rsidRPr="00F32216" w14:paraId="6BBF794E" w14:textId="77777777" w:rsidTr="00AD6F51">
        <w:tc>
          <w:tcPr>
            <w:tcW w:w="1559" w:type="dxa"/>
            <w:hideMark/>
          </w:tcPr>
          <w:p w14:paraId="15832488"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 xml:space="preserve">Prof. Pankaj R. </w:t>
            </w:r>
            <w:proofErr w:type="spellStart"/>
            <w:r w:rsidRPr="00FE5D16">
              <w:rPr>
                <w:rFonts w:ascii="Times New Roman" w:hAnsi="Times New Roman" w:cs="Times New Roman"/>
                <w:b/>
                <w:bCs/>
                <w:sz w:val="20"/>
                <w:szCs w:val="20"/>
              </w:rPr>
              <w:t>Sagdeo</w:t>
            </w:r>
            <w:proofErr w:type="spellEnd"/>
          </w:p>
        </w:tc>
        <w:tc>
          <w:tcPr>
            <w:tcW w:w="5287" w:type="dxa"/>
            <w:hideMark/>
          </w:tcPr>
          <w:p w14:paraId="631D2954"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Physics of Semiconductors, Nanomaterials, Materials for Solar cell and Energy applications, Photovoltaics, Magnetic and ferroelectric, magneto-dielectric and optoelectronic materials, Physics of Crystallographic and related phase transition/structure property correlations across phase transition, Superconductivity, Electron-Phonon Physics, Thin-films, multilayers, Raman and Optical spectroscopy etc.</w:t>
            </w:r>
          </w:p>
        </w:tc>
        <w:tc>
          <w:tcPr>
            <w:tcW w:w="1032" w:type="dxa"/>
            <w:hideMark/>
          </w:tcPr>
          <w:p w14:paraId="10A976F7" w14:textId="77777777" w:rsidR="00FE5D16" w:rsidRDefault="00FE5D16" w:rsidP="00156B5A">
            <w:pPr>
              <w:spacing w:line="259" w:lineRule="auto"/>
              <w:jc w:val="center"/>
              <w:rPr>
                <w:rStyle w:val="Hyperlink"/>
                <w:rFonts w:ascii="Times New Roman" w:hAnsi="Times New Roman" w:cs="Times New Roman"/>
                <w:sz w:val="20"/>
                <w:szCs w:val="20"/>
              </w:rPr>
            </w:pPr>
            <w:hyperlink r:id="rId13" w:tgtFrame="_new" w:history="1">
              <w:r w:rsidRPr="00FE5D16">
                <w:rPr>
                  <w:rStyle w:val="Hyperlink"/>
                  <w:rFonts w:ascii="Times New Roman" w:hAnsi="Times New Roman" w:cs="Times New Roman"/>
                  <w:sz w:val="20"/>
                  <w:szCs w:val="20"/>
                </w:rPr>
                <w:t>Website</w:t>
              </w:r>
            </w:hyperlink>
          </w:p>
          <w:p w14:paraId="70C776FF" w14:textId="504590B6" w:rsidR="004D202E" w:rsidRPr="00FE5D16" w:rsidRDefault="004D202E" w:rsidP="00156B5A">
            <w:pPr>
              <w:spacing w:line="259" w:lineRule="auto"/>
              <w:jc w:val="center"/>
              <w:rPr>
                <w:rFonts w:ascii="Times New Roman" w:hAnsi="Times New Roman" w:cs="Times New Roman"/>
                <w:sz w:val="20"/>
                <w:szCs w:val="20"/>
              </w:rPr>
            </w:pPr>
            <w:hyperlink r:id="rId14" w:tgtFrame="_new" w:history="1">
              <w:r w:rsidRPr="00FE5D16">
                <w:rPr>
                  <w:rStyle w:val="Hyperlink"/>
                  <w:rFonts w:ascii="Times New Roman" w:hAnsi="Times New Roman" w:cs="Times New Roman"/>
                  <w:sz w:val="20"/>
                  <w:szCs w:val="20"/>
                </w:rPr>
                <w:t>Website</w:t>
              </w:r>
            </w:hyperlink>
          </w:p>
        </w:tc>
        <w:tc>
          <w:tcPr>
            <w:tcW w:w="2045" w:type="dxa"/>
            <w:hideMark/>
          </w:tcPr>
          <w:p w14:paraId="2F2CFBAA"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prs@iiti.ac.in</w:t>
            </w:r>
          </w:p>
        </w:tc>
      </w:tr>
      <w:tr w:rsidR="004F1E9A" w:rsidRPr="00F32216" w14:paraId="539E70A8" w14:textId="77777777" w:rsidTr="00AD6F51">
        <w:tc>
          <w:tcPr>
            <w:tcW w:w="1559" w:type="dxa"/>
            <w:hideMark/>
          </w:tcPr>
          <w:p w14:paraId="2B9D894B"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 xml:space="preserve">Prof. </w:t>
            </w:r>
            <w:proofErr w:type="spellStart"/>
            <w:r w:rsidRPr="00FE5D16">
              <w:rPr>
                <w:rFonts w:ascii="Times New Roman" w:hAnsi="Times New Roman" w:cs="Times New Roman"/>
                <w:b/>
                <w:bCs/>
                <w:sz w:val="20"/>
                <w:szCs w:val="20"/>
              </w:rPr>
              <w:t>Somaditya</w:t>
            </w:r>
            <w:proofErr w:type="spellEnd"/>
            <w:r w:rsidRPr="00FE5D16">
              <w:rPr>
                <w:rFonts w:ascii="Times New Roman" w:hAnsi="Times New Roman" w:cs="Times New Roman"/>
                <w:b/>
                <w:bCs/>
                <w:sz w:val="20"/>
                <w:szCs w:val="20"/>
              </w:rPr>
              <w:t xml:space="preserve"> Sen</w:t>
            </w:r>
          </w:p>
        </w:tc>
        <w:tc>
          <w:tcPr>
            <w:tcW w:w="5287" w:type="dxa"/>
            <w:hideMark/>
          </w:tcPr>
          <w:p w14:paraId="492D4890" w14:textId="77777777" w:rsidR="00D63457" w:rsidRPr="00F322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 xml:space="preserve">Structure-Correlated Physical Property Studies on the following fields: </w:t>
            </w:r>
          </w:p>
          <w:p w14:paraId="5FA7584B" w14:textId="0E15B6AB" w:rsidR="002F24A7"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1.</w:t>
            </w:r>
            <w:r w:rsidR="002F24A7" w:rsidRPr="00FE5D16">
              <w:rPr>
                <w:rFonts w:ascii="Times New Roman" w:hAnsi="Times New Roman" w:cs="Times New Roman"/>
                <w:sz w:val="20"/>
                <w:szCs w:val="20"/>
              </w:rPr>
              <w:t xml:space="preserve"> Dielectric Resonator Antennas: Studies of designing Antennas using Oxide Ceramics to cater to different bands especially in the GHz and THz range</w:t>
            </w:r>
          </w:p>
          <w:p w14:paraId="303EC994" w14:textId="28006613" w:rsidR="00D63457" w:rsidRPr="00F32216" w:rsidRDefault="002F24A7" w:rsidP="00D63457">
            <w:pPr>
              <w:spacing w:line="259"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00FE5D16" w:rsidRPr="00FE5D16">
              <w:rPr>
                <w:rFonts w:ascii="Times New Roman" w:hAnsi="Times New Roman" w:cs="Times New Roman"/>
                <w:sz w:val="20"/>
                <w:szCs w:val="20"/>
              </w:rPr>
              <w:t xml:space="preserve">Ferroelectric, Magnetoelectric, Piezoelectric Materials: Studies on Polarization, Energy Storage Efficiency, Phase Transitions, Morphotropic Phase Boundaries, Piezo-photonics, Transport/Dielectric/Polaronic Properties </w:t>
            </w:r>
          </w:p>
          <w:p w14:paraId="5BBDF1CF" w14:textId="0BBCEA60" w:rsidR="00D63457" w:rsidRPr="00F32216" w:rsidRDefault="002F24A7" w:rsidP="00D63457">
            <w:pPr>
              <w:spacing w:line="259" w:lineRule="auto"/>
              <w:jc w:val="both"/>
              <w:rPr>
                <w:rFonts w:ascii="Times New Roman" w:hAnsi="Times New Roman" w:cs="Times New Roman"/>
                <w:sz w:val="20"/>
                <w:szCs w:val="20"/>
              </w:rPr>
            </w:pPr>
            <w:r>
              <w:rPr>
                <w:rFonts w:ascii="Times New Roman" w:hAnsi="Times New Roman" w:cs="Times New Roman"/>
                <w:sz w:val="20"/>
                <w:szCs w:val="20"/>
              </w:rPr>
              <w:t>3</w:t>
            </w:r>
            <w:r w:rsidR="00FE5D16" w:rsidRPr="00FE5D16">
              <w:rPr>
                <w:rFonts w:ascii="Times New Roman" w:hAnsi="Times New Roman" w:cs="Times New Roman"/>
                <w:sz w:val="20"/>
                <w:szCs w:val="20"/>
              </w:rPr>
              <w:t xml:space="preserve">. Oxide Thin Films: Device Studies </w:t>
            </w:r>
          </w:p>
          <w:p w14:paraId="6B683804" w14:textId="232918A8" w:rsidR="00D63457" w:rsidRPr="00F32216" w:rsidRDefault="002F24A7" w:rsidP="00D63457">
            <w:pPr>
              <w:spacing w:line="259" w:lineRule="auto"/>
              <w:jc w:val="both"/>
              <w:rPr>
                <w:rFonts w:ascii="Times New Roman" w:hAnsi="Times New Roman" w:cs="Times New Roman"/>
                <w:sz w:val="20"/>
                <w:szCs w:val="20"/>
              </w:rPr>
            </w:pPr>
            <w:r>
              <w:rPr>
                <w:rFonts w:ascii="Times New Roman" w:hAnsi="Times New Roman" w:cs="Times New Roman"/>
                <w:sz w:val="20"/>
                <w:szCs w:val="20"/>
              </w:rPr>
              <w:t>4</w:t>
            </w:r>
            <w:r w:rsidR="00FE5D16" w:rsidRPr="00FE5D16">
              <w:rPr>
                <w:rFonts w:ascii="Times New Roman" w:hAnsi="Times New Roman" w:cs="Times New Roman"/>
                <w:sz w:val="20"/>
                <w:szCs w:val="20"/>
              </w:rPr>
              <w:t xml:space="preserve">. Green Synthesized Oxide Nano-Materials: Studies on Functionalization of Nanoparticles, Effect and Mechanism on Antibacterial, Wound Healing and Seed Germination Properties </w:t>
            </w:r>
          </w:p>
          <w:p w14:paraId="428A5788" w14:textId="77777777" w:rsid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5. Modified Simple Oxides: Studies on Light-Sensing, Gas-Sensing, Device Fabrication</w:t>
            </w:r>
          </w:p>
          <w:p w14:paraId="55A8C1B6" w14:textId="66AC3276" w:rsidR="002F24A7" w:rsidRPr="00FE5D16" w:rsidRDefault="002F24A7" w:rsidP="00D63457">
            <w:pPr>
              <w:spacing w:line="259" w:lineRule="auto"/>
              <w:jc w:val="both"/>
              <w:rPr>
                <w:rFonts w:ascii="Times New Roman" w:hAnsi="Times New Roman" w:cs="Times New Roman"/>
                <w:sz w:val="20"/>
                <w:szCs w:val="20"/>
              </w:rPr>
            </w:pPr>
            <w:r>
              <w:rPr>
                <w:rFonts w:ascii="Times New Roman" w:hAnsi="Times New Roman" w:cs="Times New Roman"/>
                <w:sz w:val="20"/>
                <w:szCs w:val="20"/>
              </w:rPr>
              <w:t>6. Green synthesis of Nano-Materials for biological applications.</w:t>
            </w:r>
          </w:p>
        </w:tc>
        <w:tc>
          <w:tcPr>
            <w:tcW w:w="1032" w:type="dxa"/>
            <w:hideMark/>
          </w:tcPr>
          <w:p w14:paraId="34A64458" w14:textId="77777777" w:rsidR="00FE5D16" w:rsidRDefault="00FE5D16" w:rsidP="00156B5A">
            <w:pPr>
              <w:spacing w:line="259" w:lineRule="auto"/>
              <w:jc w:val="center"/>
              <w:rPr>
                <w:rStyle w:val="Hyperlink"/>
                <w:rFonts w:ascii="Times New Roman" w:hAnsi="Times New Roman" w:cs="Times New Roman"/>
                <w:sz w:val="20"/>
                <w:szCs w:val="20"/>
              </w:rPr>
            </w:pPr>
            <w:hyperlink r:id="rId15" w:tgtFrame="_new" w:history="1">
              <w:r w:rsidRPr="00FE5D16">
                <w:rPr>
                  <w:rStyle w:val="Hyperlink"/>
                  <w:rFonts w:ascii="Times New Roman" w:hAnsi="Times New Roman" w:cs="Times New Roman"/>
                  <w:sz w:val="20"/>
                  <w:szCs w:val="20"/>
                </w:rPr>
                <w:t>Website</w:t>
              </w:r>
            </w:hyperlink>
          </w:p>
          <w:p w14:paraId="461C3730" w14:textId="039C6B47" w:rsidR="004D202E" w:rsidRPr="00FE5D16" w:rsidRDefault="004D202E" w:rsidP="00156B5A">
            <w:pPr>
              <w:spacing w:line="259" w:lineRule="auto"/>
              <w:jc w:val="center"/>
              <w:rPr>
                <w:rFonts w:ascii="Times New Roman" w:hAnsi="Times New Roman" w:cs="Times New Roman"/>
                <w:sz w:val="20"/>
                <w:szCs w:val="20"/>
              </w:rPr>
            </w:pPr>
          </w:p>
        </w:tc>
        <w:tc>
          <w:tcPr>
            <w:tcW w:w="2045" w:type="dxa"/>
            <w:hideMark/>
          </w:tcPr>
          <w:p w14:paraId="437DFEA2"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sens@iiti.ac.in</w:t>
            </w:r>
          </w:p>
        </w:tc>
      </w:tr>
      <w:tr w:rsidR="004F1E9A" w:rsidRPr="00F32216" w14:paraId="7701AC97" w14:textId="77777777" w:rsidTr="00AD6F51">
        <w:tc>
          <w:tcPr>
            <w:tcW w:w="1559" w:type="dxa"/>
            <w:hideMark/>
          </w:tcPr>
          <w:p w14:paraId="0054B4C7"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Dr. Onkar S. Game</w:t>
            </w:r>
          </w:p>
        </w:tc>
        <w:tc>
          <w:tcPr>
            <w:tcW w:w="5287" w:type="dxa"/>
            <w:hideMark/>
          </w:tcPr>
          <w:p w14:paraId="4CA7DE4E"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 xml:space="preserve">We work in the realm of novel semiconductor nanostructures and thin films for energy (Solar Cell, Solar-fuel etc.) and optoelectronic applications (LEDs, photosensors, transistors etc.). Specifically, we use nanostructures and thin films of semiconductors such as metal oxides, organic-inorganic hybrid halide perovskites, organic semiconductors etc. for renewable energy generation using Solar Cells and/or Solar Fuel (H2 generation by solar-water splitting/ Solar-CO2 reduction </w:t>
            </w:r>
            <w:proofErr w:type="spellStart"/>
            <w:r w:rsidRPr="00FE5D16">
              <w:rPr>
                <w:rFonts w:ascii="Times New Roman" w:hAnsi="Times New Roman" w:cs="Times New Roman"/>
                <w:sz w:val="20"/>
                <w:szCs w:val="20"/>
              </w:rPr>
              <w:t>etc</w:t>
            </w:r>
            <w:proofErr w:type="spellEnd"/>
            <w:r w:rsidRPr="00FE5D16">
              <w:rPr>
                <w:rFonts w:ascii="Times New Roman" w:hAnsi="Times New Roman" w:cs="Times New Roman"/>
                <w:sz w:val="20"/>
                <w:szCs w:val="20"/>
              </w:rPr>
              <w:t>). We aim to gain thorough understanding of underlying device physics and hence improve the performance/efficiency of such energy and optoelectronic devices. For this we use range of material and device characterization tools (XRD, UV, SEM, Raman, PL, XPS, IV-measurements, electrochemical JV/impedance analysis etc.)</w:t>
            </w:r>
          </w:p>
        </w:tc>
        <w:tc>
          <w:tcPr>
            <w:tcW w:w="1032" w:type="dxa"/>
            <w:hideMark/>
          </w:tcPr>
          <w:p w14:paraId="5F083006" w14:textId="5FC56561" w:rsidR="00FE5D16" w:rsidRPr="00FE5D16" w:rsidRDefault="00FE5D16" w:rsidP="00156B5A">
            <w:pPr>
              <w:spacing w:line="259" w:lineRule="auto"/>
              <w:jc w:val="center"/>
              <w:rPr>
                <w:rFonts w:ascii="Times New Roman" w:hAnsi="Times New Roman" w:cs="Times New Roman"/>
                <w:sz w:val="20"/>
                <w:szCs w:val="20"/>
              </w:rPr>
            </w:pPr>
            <w:hyperlink r:id="rId16" w:tgtFrame="_new" w:history="1">
              <w:r w:rsidRPr="00FE5D16">
                <w:rPr>
                  <w:rStyle w:val="Hyperlink"/>
                  <w:rFonts w:ascii="Times New Roman" w:hAnsi="Times New Roman" w:cs="Times New Roman"/>
                  <w:sz w:val="20"/>
                  <w:szCs w:val="20"/>
                </w:rPr>
                <w:t>Website</w:t>
              </w:r>
            </w:hyperlink>
          </w:p>
        </w:tc>
        <w:tc>
          <w:tcPr>
            <w:tcW w:w="2045" w:type="dxa"/>
            <w:hideMark/>
          </w:tcPr>
          <w:p w14:paraId="58274EAA"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ogame@iiti.ac.in</w:t>
            </w:r>
          </w:p>
        </w:tc>
      </w:tr>
      <w:tr w:rsidR="004F1E9A" w:rsidRPr="00F32216" w14:paraId="38036863" w14:textId="77777777" w:rsidTr="00AD6F51">
        <w:tc>
          <w:tcPr>
            <w:tcW w:w="1559" w:type="dxa"/>
            <w:hideMark/>
          </w:tcPr>
          <w:p w14:paraId="16471F15"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Dr. Naresh K. Kumawat</w:t>
            </w:r>
          </w:p>
        </w:tc>
        <w:tc>
          <w:tcPr>
            <w:tcW w:w="5287" w:type="dxa"/>
            <w:hideMark/>
          </w:tcPr>
          <w:p w14:paraId="418036C8" w14:textId="77777777" w:rsidR="00FE5D16" w:rsidRPr="00FE5D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Metal Halide Perovskite (MHP) and Organic Semiconductors, Organic-inorganic perovskite semiconductors and solar cells; Fabrication, Light Emitting Diodes (</w:t>
            </w:r>
            <w:proofErr w:type="spellStart"/>
            <w:r w:rsidRPr="00FE5D16">
              <w:rPr>
                <w:rFonts w:ascii="Times New Roman" w:hAnsi="Times New Roman" w:cs="Times New Roman"/>
                <w:sz w:val="20"/>
                <w:szCs w:val="20"/>
              </w:rPr>
              <w:t>PeLEDs</w:t>
            </w:r>
            <w:proofErr w:type="spellEnd"/>
            <w:r w:rsidRPr="00FE5D16">
              <w:rPr>
                <w:rFonts w:ascii="Times New Roman" w:hAnsi="Times New Roman" w:cs="Times New Roman"/>
                <w:sz w:val="20"/>
                <w:szCs w:val="20"/>
              </w:rPr>
              <w:t>) and Solar Cells; Device Characteristics; Device Physics</w:t>
            </w:r>
          </w:p>
        </w:tc>
        <w:tc>
          <w:tcPr>
            <w:tcW w:w="1032" w:type="dxa"/>
            <w:hideMark/>
          </w:tcPr>
          <w:p w14:paraId="6EC25B70" w14:textId="77777777" w:rsidR="00FE5D16" w:rsidRPr="00FE5D16" w:rsidRDefault="00FE5D16" w:rsidP="00156B5A">
            <w:pPr>
              <w:spacing w:line="259" w:lineRule="auto"/>
              <w:jc w:val="center"/>
              <w:rPr>
                <w:rFonts w:ascii="Times New Roman" w:hAnsi="Times New Roman" w:cs="Times New Roman"/>
                <w:sz w:val="20"/>
                <w:szCs w:val="20"/>
              </w:rPr>
            </w:pPr>
            <w:hyperlink r:id="rId17" w:tgtFrame="_new" w:history="1">
              <w:r w:rsidRPr="00FE5D16">
                <w:rPr>
                  <w:rStyle w:val="Hyperlink"/>
                  <w:rFonts w:ascii="Times New Roman" w:hAnsi="Times New Roman" w:cs="Times New Roman"/>
                  <w:sz w:val="20"/>
                  <w:szCs w:val="20"/>
                </w:rPr>
                <w:t>Website</w:t>
              </w:r>
            </w:hyperlink>
          </w:p>
        </w:tc>
        <w:tc>
          <w:tcPr>
            <w:tcW w:w="2045" w:type="dxa"/>
            <w:hideMark/>
          </w:tcPr>
          <w:p w14:paraId="313ACE26" w14:textId="77777777" w:rsidR="00FE5D16" w:rsidRPr="00FE5D16" w:rsidRDefault="00FE5D16" w:rsidP="00156B5A">
            <w:pPr>
              <w:spacing w:line="259" w:lineRule="auto"/>
              <w:jc w:val="center"/>
              <w:rPr>
                <w:rFonts w:ascii="Times New Roman" w:hAnsi="Times New Roman" w:cs="Times New Roman"/>
                <w:sz w:val="20"/>
                <w:szCs w:val="20"/>
              </w:rPr>
            </w:pPr>
            <w:r w:rsidRPr="00FE5D16">
              <w:rPr>
                <w:rFonts w:ascii="Times New Roman" w:hAnsi="Times New Roman" w:cs="Times New Roman"/>
                <w:sz w:val="20"/>
                <w:szCs w:val="20"/>
              </w:rPr>
              <w:t>nkumawat@iiti.ac.in</w:t>
            </w:r>
          </w:p>
        </w:tc>
      </w:tr>
      <w:tr w:rsidR="004F1E9A" w:rsidRPr="00F32216" w14:paraId="59927661" w14:textId="77777777" w:rsidTr="00AD6F51">
        <w:tc>
          <w:tcPr>
            <w:tcW w:w="1559" w:type="dxa"/>
            <w:hideMark/>
          </w:tcPr>
          <w:p w14:paraId="75C87CF9" w14:textId="77777777" w:rsidR="00FE5D16" w:rsidRPr="00FE5D16" w:rsidRDefault="00FE5D16" w:rsidP="00D63457">
            <w:pPr>
              <w:spacing w:line="259" w:lineRule="auto"/>
              <w:rPr>
                <w:rFonts w:ascii="Times New Roman" w:hAnsi="Times New Roman" w:cs="Times New Roman"/>
                <w:b/>
                <w:bCs/>
                <w:sz w:val="20"/>
                <w:szCs w:val="20"/>
              </w:rPr>
            </w:pPr>
            <w:r w:rsidRPr="00FE5D16">
              <w:rPr>
                <w:rFonts w:ascii="Times New Roman" w:hAnsi="Times New Roman" w:cs="Times New Roman"/>
                <w:b/>
                <w:bCs/>
                <w:sz w:val="20"/>
                <w:szCs w:val="20"/>
              </w:rPr>
              <w:t>Dr. Bivas Dutta</w:t>
            </w:r>
          </w:p>
        </w:tc>
        <w:tc>
          <w:tcPr>
            <w:tcW w:w="5287" w:type="dxa"/>
            <w:hideMark/>
          </w:tcPr>
          <w:p w14:paraId="1911487F" w14:textId="77777777" w:rsidR="00FE5D16" w:rsidRPr="00F32216" w:rsidRDefault="00FE5D16" w:rsidP="00D63457">
            <w:pPr>
              <w:spacing w:line="259" w:lineRule="auto"/>
              <w:jc w:val="both"/>
              <w:rPr>
                <w:rFonts w:ascii="Times New Roman" w:hAnsi="Times New Roman" w:cs="Times New Roman"/>
                <w:sz w:val="20"/>
                <w:szCs w:val="20"/>
              </w:rPr>
            </w:pPr>
            <w:r w:rsidRPr="00FE5D16">
              <w:rPr>
                <w:rFonts w:ascii="Times New Roman" w:hAnsi="Times New Roman" w:cs="Times New Roman"/>
                <w:sz w:val="20"/>
                <w:szCs w:val="20"/>
              </w:rPr>
              <w:t>Cryogenic-Temperature Quantum Transport Lab: Quantum heat transport and thermodynamics; Nano-electronic quantum devices: Quantum-Dots, Superconducting tunnel junctions; Quantum Hall thermal transport in 2D materials; Employing non-abelian Majorana edge modes in the Topological Quantum Computations.</w:t>
            </w:r>
          </w:p>
          <w:p w14:paraId="553AC34A" w14:textId="77777777" w:rsidR="00DF459C" w:rsidRPr="00F32216" w:rsidRDefault="00DF459C" w:rsidP="00D63457">
            <w:pPr>
              <w:spacing w:line="259" w:lineRule="auto"/>
              <w:jc w:val="both"/>
              <w:rPr>
                <w:rFonts w:ascii="Times New Roman" w:hAnsi="Times New Roman" w:cs="Times New Roman"/>
                <w:sz w:val="20"/>
                <w:szCs w:val="20"/>
              </w:rPr>
            </w:pPr>
          </w:p>
          <w:p w14:paraId="508846FC" w14:textId="77777777" w:rsidR="00DF459C" w:rsidRPr="00F32216" w:rsidRDefault="00DF459C" w:rsidP="00D63457">
            <w:pPr>
              <w:spacing w:line="259" w:lineRule="auto"/>
              <w:jc w:val="both"/>
              <w:rPr>
                <w:rFonts w:ascii="Times New Roman" w:hAnsi="Times New Roman" w:cs="Times New Roman"/>
                <w:sz w:val="20"/>
                <w:szCs w:val="20"/>
              </w:rPr>
            </w:pPr>
          </w:p>
          <w:p w14:paraId="14173CFF" w14:textId="77777777" w:rsidR="00DF459C" w:rsidRDefault="00DF459C" w:rsidP="00D63457">
            <w:pPr>
              <w:spacing w:line="259" w:lineRule="auto"/>
              <w:jc w:val="both"/>
              <w:rPr>
                <w:rFonts w:ascii="Times New Roman" w:hAnsi="Times New Roman" w:cs="Times New Roman"/>
                <w:sz w:val="20"/>
                <w:szCs w:val="20"/>
              </w:rPr>
            </w:pPr>
          </w:p>
          <w:p w14:paraId="2432CA78" w14:textId="77777777" w:rsidR="00F32216" w:rsidRPr="00F32216" w:rsidRDefault="00F32216" w:rsidP="00D63457">
            <w:pPr>
              <w:spacing w:line="259" w:lineRule="auto"/>
              <w:jc w:val="both"/>
              <w:rPr>
                <w:rFonts w:ascii="Times New Roman" w:hAnsi="Times New Roman" w:cs="Times New Roman"/>
                <w:sz w:val="20"/>
                <w:szCs w:val="20"/>
              </w:rPr>
            </w:pPr>
          </w:p>
          <w:p w14:paraId="3F20ADD3" w14:textId="77777777" w:rsidR="00DF459C" w:rsidRPr="00F32216" w:rsidRDefault="00DF459C" w:rsidP="00D63457">
            <w:pPr>
              <w:spacing w:line="259" w:lineRule="auto"/>
              <w:jc w:val="both"/>
              <w:rPr>
                <w:rFonts w:ascii="Times New Roman" w:hAnsi="Times New Roman" w:cs="Times New Roman"/>
                <w:sz w:val="20"/>
                <w:szCs w:val="20"/>
              </w:rPr>
            </w:pPr>
          </w:p>
          <w:p w14:paraId="57E55B88" w14:textId="77777777" w:rsidR="00DF459C" w:rsidRPr="00F32216" w:rsidRDefault="00DF459C" w:rsidP="00D63457">
            <w:pPr>
              <w:spacing w:line="259" w:lineRule="auto"/>
              <w:jc w:val="both"/>
              <w:rPr>
                <w:rFonts w:ascii="Times New Roman" w:hAnsi="Times New Roman" w:cs="Times New Roman"/>
                <w:sz w:val="20"/>
                <w:szCs w:val="20"/>
              </w:rPr>
            </w:pPr>
          </w:p>
          <w:p w14:paraId="276F4296" w14:textId="77777777" w:rsidR="00DF459C" w:rsidRPr="00FE5D16" w:rsidRDefault="00DF459C" w:rsidP="00D63457">
            <w:pPr>
              <w:spacing w:line="259" w:lineRule="auto"/>
              <w:jc w:val="both"/>
              <w:rPr>
                <w:rFonts w:ascii="Times New Roman" w:hAnsi="Times New Roman" w:cs="Times New Roman"/>
                <w:sz w:val="20"/>
                <w:szCs w:val="20"/>
              </w:rPr>
            </w:pPr>
          </w:p>
        </w:tc>
        <w:tc>
          <w:tcPr>
            <w:tcW w:w="1032" w:type="dxa"/>
            <w:hideMark/>
          </w:tcPr>
          <w:p w14:paraId="5D7EE027" w14:textId="77777777" w:rsidR="00FE5D16" w:rsidRDefault="00FE5D16" w:rsidP="00156B5A">
            <w:pPr>
              <w:spacing w:line="259" w:lineRule="auto"/>
              <w:jc w:val="center"/>
              <w:rPr>
                <w:rStyle w:val="Hyperlink"/>
                <w:rFonts w:ascii="Times New Roman" w:hAnsi="Times New Roman" w:cs="Times New Roman"/>
                <w:sz w:val="20"/>
                <w:szCs w:val="20"/>
              </w:rPr>
            </w:pPr>
            <w:hyperlink r:id="rId18" w:tgtFrame="_new" w:history="1">
              <w:r w:rsidRPr="00FE5D16">
                <w:rPr>
                  <w:rStyle w:val="Hyperlink"/>
                  <w:rFonts w:ascii="Times New Roman" w:hAnsi="Times New Roman" w:cs="Times New Roman"/>
                  <w:sz w:val="20"/>
                  <w:szCs w:val="20"/>
                </w:rPr>
                <w:t>Website</w:t>
              </w:r>
            </w:hyperlink>
          </w:p>
          <w:p w14:paraId="725A3E25" w14:textId="30B950CC" w:rsidR="004D202E" w:rsidRPr="00FE5D16" w:rsidRDefault="004D202E" w:rsidP="00156B5A">
            <w:pPr>
              <w:spacing w:line="259" w:lineRule="auto"/>
              <w:jc w:val="center"/>
              <w:rPr>
                <w:rFonts w:ascii="Times New Roman" w:hAnsi="Times New Roman" w:cs="Times New Roman"/>
                <w:sz w:val="20"/>
                <w:szCs w:val="20"/>
              </w:rPr>
            </w:pPr>
            <w:hyperlink r:id="rId19" w:tgtFrame="_new" w:history="1">
              <w:r w:rsidRPr="00FE5D16">
                <w:rPr>
                  <w:rStyle w:val="Hyperlink"/>
                  <w:rFonts w:ascii="Times New Roman" w:hAnsi="Times New Roman" w:cs="Times New Roman"/>
                  <w:sz w:val="20"/>
                  <w:szCs w:val="20"/>
                </w:rPr>
                <w:t>Website</w:t>
              </w:r>
            </w:hyperlink>
          </w:p>
        </w:tc>
        <w:tc>
          <w:tcPr>
            <w:tcW w:w="2045" w:type="dxa"/>
            <w:hideMark/>
          </w:tcPr>
          <w:p w14:paraId="0B0F007D" w14:textId="1B08FB83" w:rsidR="00FE5D16" w:rsidRPr="00FE5D16" w:rsidRDefault="004F1E9A" w:rsidP="00156B5A">
            <w:pPr>
              <w:spacing w:line="259" w:lineRule="auto"/>
              <w:jc w:val="center"/>
              <w:rPr>
                <w:rFonts w:ascii="Times New Roman" w:hAnsi="Times New Roman" w:cs="Times New Roman"/>
                <w:sz w:val="20"/>
                <w:szCs w:val="20"/>
              </w:rPr>
            </w:pPr>
            <w:hyperlink r:id="rId20" w:history="1">
              <w:r w:rsidRPr="00FE5D16">
                <w:rPr>
                  <w:rStyle w:val="Hyperlink"/>
                  <w:rFonts w:ascii="Times New Roman" w:hAnsi="Times New Roman" w:cs="Times New Roman"/>
                  <w:sz w:val="20"/>
                  <w:szCs w:val="20"/>
                </w:rPr>
                <w:t>bivas@iiti.ac.in</w:t>
              </w:r>
            </w:hyperlink>
          </w:p>
        </w:tc>
      </w:tr>
      <w:tr w:rsidR="004F1E9A" w:rsidRPr="00F32216" w14:paraId="2E1C469C" w14:textId="77777777" w:rsidTr="00F32216">
        <w:trPr>
          <w:trHeight w:val="440"/>
        </w:trPr>
        <w:tc>
          <w:tcPr>
            <w:tcW w:w="9923" w:type="dxa"/>
            <w:gridSpan w:val="4"/>
            <w:shd w:val="clear" w:color="auto" w:fill="E8E8E8" w:themeFill="background2"/>
            <w:vAlign w:val="center"/>
          </w:tcPr>
          <w:p w14:paraId="7D22762B" w14:textId="2B62F557"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b/>
                <w:bCs/>
                <w:sz w:val="20"/>
                <w:szCs w:val="20"/>
              </w:rPr>
              <w:lastRenderedPageBreak/>
              <w:t>Condensed Matter Physics (Theory and Computation)</w:t>
            </w:r>
          </w:p>
        </w:tc>
      </w:tr>
      <w:tr w:rsidR="004F1E9A" w:rsidRPr="00F32216" w14:paraId="0E0C583C" w14:textId="77777777" w:rsidTr="00AD6F51">
        <w:tc>
          <w:tcPr>
            <w:tcW w:w="1559" w:type="dxa"/>
          </w:tcPr>
          <w:p w14:paraId="6378A9DA" w14:textId="3DFAFCCC"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 xml:space="preserve">Dr. </w:t>
            </w:r>
            <w:proofErr w:type="spellStart"/>
            <w:r w:rsidRPr="004F1E9A">
              <w:rPr>
                <w:rFonts w:ascii="Times New Roman" w:hAnsi="Times New Roman" w:cs="Times New Roman"/>
                <w:b/>
                <w:bCs/>
                <w:sz w:val="20"/>
                <w:szCs w:val="20"/>
              </w:rPr>
              <w:t>Alestin</w:t>
            </w:r>
            <w:proofErr w:type="spellEnd"/>
            <w:r w:rsidRPr="004F1E9A">
              <w:rPr>
                <w:rFonts w:ascii="Times New Roman" w:hAnsi="Times New Roman" w:cs="Times New Roman"/>
                <w:b/>
                <w:bCs/>
                <w:sz w:val="20"/>
                <w:szCs w:val="20"/>
              </w:rPr>
              <w:t xml:space="preserve"> </w:t>
            </w:r>
            <w:proofErr w:type="spellStart"/>
            <w:r w:rsidRPr="004F1E9A">
              <w:rPr>
                <w:rFonts w:ascii="Times New Roman" w:hAnsi="Times New Roman" w:cs="Times New Roman"/>
                <w:b/>
                <w:bCs/>
                <w:sz w:val="20"/>
                <w:szCs w:val="20"/>
              </w:rPr>
              <w:t>Mawrie</w:t>
            </w:r>
            <w:proofErr w:type="spellEnd"/>
          </w:p>
        </w:tc>
        <w:tc>
          <w:tcPr>
            <w:tcW w:w="5287" w:type="dxa"/>
          </w:tcPr>
          <w:p w14:paraId="2718F0DB" w14:textId="60C0FE17"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(Nanoscale and Mesoscale physics): Topological Insulators, Topological Spintronics, Dirac materials, Quantum Transport properties.</w:t>
            </w:r>
          </w:p>
        </w:tc>
        <w:tc>
          <w:tcPr>
            <w:tcW w:w="1032" w:type="dxa"/>
          </w:tcPr>
          <w:p w14:paraId="02DCC12D" w14:textId="66E0AC58" w:rsidR="004F1E9A" w:rsidRPr="00F32216" w:rsidRDefault="004F1E9A" w:rsidP="00156B5A">
            <w:pPr>
              <w:jc w:val="center"/>
              <w:rPr>
                <w:rFonts w:ascii="Times New Roman" w:hAnsi="Times New Roman" w:cs="Times New Roman"/>
                <w:sz w:val="20"/>
                <w:szCs w:val="20"/>
              </w:rPr>
            </w:pPr>
            <w:hyperlink r:id="rId21" w:tgtFrame="_new" w:history="1">
              <w:r w:rsidRPr="004F1E9A">
                <w:rPr>
                  <w:rStyle w:val="Hyperlink"/>
                  <w:rFonts w:ascii="Times New Roman" w:hAnsi="Times New Roman" w:cs="Times New Roman"/>
                  <w:sz w:val="20"/>
                  <w:szCs w:val="20"/>
                </w:rPr>
                <w:t>Website</w:t>
              </w:r>
            </w:hyperlink>
          </w:p>
        </w:tc>
        <w:tc>
          <w:tcPr>
            <w:tcW w:w="2045" w:type="dxa"/>
          </w:tcPr>
          <w:p w14:paraId="69EB96FD" w14:textId="54408CB3"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amawrie@iiti.ac.in</w:t>
            </w:r>
          </w:p>
        </w:tc>
      </w:tr>
      <w:tr w:rsidR="004F1E9A" w:rsidRPr="00F32216" w14:paraId="4066BC42" w14:textId="77777777" w:rsidTr="00AD6F51">
        <w:tc>
          <w:tcPr>
            <w:tcW w:w="1559" w:type="dxa"/>
          </w:tcPr>
          <w:p w14:paraId="1A3961EB" w14:textId="4B629BF9"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 xml:space="preserve">Dr. Srimanta </w:t>
            </w:r>
            <w:proofErr w:type="spellStart"/>
            <w:r w:rsidRPr="004F1E9A">
              <w:rPr>
                <w:rFonts w:ascii="Times New Roman" w:hAnsi="Times New Roman" w:cs="Times New Roman"/>
                <w:b/>
                <w:bCs/>
                <w:sz w:val="20"/>
                <w:szCs w:val="20"/>
              </w:rPr>
              <w:t>Pakhira</w:t>
            </w:r>
            <w:proofErr w:type="spellEnd"/>
          </w:p>
        </w:tc>
        <w:tc>
          <w:tcPr>
            <w:tcW w:w="5287" w:type="dxa"/>
          </w:tcPr>
          <w:p w14:paraId="38A45CEA" w14:textId="77777777"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 xml:space="preserve">Condensed Matter Theory, Computational Materials Physics and Materials Science, Condensed Matter Nanoscience, Electronic Structure Theory, Density Functional Theory and Molecular Dynamics (MD) Simulations, Semiconductor Physics, Magnetism, Physics of Novel Solar Cells and Perovskite, Renewable Energy Technology. Porous Materials and Their Applications in Gas Storage, Separation, Adsorption and Drug Delivery in Metal-Organic Frameworks and Covalent Organic Frameworks. Alkali-ion Battery, Novel Batteries Technology, Renewable Energy Materials, Carbon Capture, Graphene, Bilayer Graphene, </w:t>
            </w:r>
            <w:proofErr w:type="spellStart"/>
            <w:r w:rsidRPr="004F1E9A">
              <w:rPr>
                <w:rFonts w:ascii="Times New Roman" w:hAnsi="Times New Roman" w:cs="Times New Roman"/>
                <w:sz w:val="20"/>
                <w:szCs w:val="20"/>
              </w:rPr>
              <w:t>Mxene</w:t>
            </w:r>
            <w:proofErr w:type="spellEnd"/>
            <w:r w:rsidRPr="004F1E9A">
              <w:rPr>
                <w:rFonts w:ascii="Times New Roman" w:hAnsi="Times New Roman" w:cs="Times New Roman"/>
                <w:sz w:val="20"/>
                <w:szCs w:val="20"/>
              </w:rPr>
              <w:t>, Electrocatalysts, Photocatalysts, Novel 2D Materials, H2 &amp; O2 Evolutions, and Alkane Cracking in Oil Refining Technology.</w:t>
            </w:r>
          </w:p>
          <w:p w14:paraId="0E52089C" w14:textId="77777777" w:rsidR="00DF459C" w:rsidRPr="00F32216" w:rsidRDefault="00DF459C" w:rsidP="00D63457">
            <w:pPr>
              <w:jc w:val="both"/>
              <w:rPr>
                <w:rFonts w:ascii="Times New Roman" w:hAnsi="Times New Roman" w:cs="Times New Roman"/>
                <w:sz w:val="20"/>
                <w:szCs w:val="20"/>
              </w:rPr>
            </w:pPr>
          </w:p>
          <w:p w14:paraId="266E2860" w14:textId="21067D58" w:rsidR="00DF459C" w:rsidRPr="00F32216" w:rsidRDefault="00DF459C" w:rsidP="00D63457">
            <w:pPr>
              <w:jc w:val="both"/>
              <w:rPr>
                <w:rFonts w:ascii="Times New Roman" w:hAnsi="Times New Roman" w:cs="Times New Roman"/>
                <w:sz w:val="20"/>
                <w:szCs w:val="20"/>
              </w:rPr>
            </w:pPr>
          </w:p>
        </w:tc>
        <w:tc>
          <w:tcPr>
            <w:tcW w:w="1032" w:type="dxa"/>
            <w:vAlign w:val="center"/>
          </w:tcPr>
          <w:p w14:paraId="6B0FA099" w14:textId="0BB6ACA1" w:rsidR="004F1E9A" w:rsidRPr="00F32216" w:rsidRDefault="004F1E9A" w:rsidP="00156B5A">
            <w:pPr>
              <w:jc w:val="center"/>
              <w:rPr>
                <w:rFonts w:ascii="Times New Roman" w:hAnsi="Times New Roman" w:cs="Times New Roman"/>
                <w:sz w:val="20"/>
                <w:szCs w:val="20"/>
              </w:rPr>
            </w:pPr>
            <w:hyperlink r:id="rId22" w:tgtFrame="_new" w:history="1">
              <w:r w:rsidRPr="004F1E9A">
                <w:rPr>
                  <w:rStyle w:val="Hyperlink"/>
                  <w:rFonts w:ascii="Times New Roman" w:hAnsi="Times New Roman" w:cs="Times New Roman"/>
                  <w:b/>
                  <w:bCs/>
                  <w:sz w:val="20"/>
                  <w:szCs w:val="20"/>
                </w:rPr>
                <w:t>Website</w:t>
              </w:r>
            </w:hyperlink>
          </w:p>
        </w:tc>
        <w:tc>
          <w:tcPr>
            <w:tcW w:w="2045" w:type="dxa"/>
            <w:vAlign w:val="center"/>
          </w:tcPr>
          <w:p w14:paraId="5190F07D" w14:textId="7A09507C"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spakhira@iiti.ac.in</w:t>
            </w:r>
          </w:p>
        </w:tc>
      </w:tr>
      <w:tr w:rsidR="004F1E9A" w:rsidRPr="00F32216" w14:paraId="5B3429D4" w14:textId="77777777" w:rsidTr="00F32216">
        <w:trPr>
          <w:trHeight w:val="405"/>
        </w:trPr>
        <w:tc>
          <w:tcPr>
            <w:tcW w:w="9923" w:type="dxa"/>
            <w:gridSpan w:val="4"/>
            <w:shd w:val="clear" w:color="auto" w:fill="E8E8E8" w:themeFill="background2"/>
            <w:vAlign w:val="center"/>
          </w:tcPr>
          <w:p w14:paraId="5D8F3D6B" w14:textId="3C4591F4" w:rsidR="004F1E9A" w:rsidRPr="00F32216" w:rsidRDefault="004F1E9A" w:rsidP="00D63457">
            <w:pPr>
              <w:jc w:val="center"/>
              <w:rPr>
                <w:rFonts w:ascii="Times New Roman" w:hAnsi="Times New Roman" w:cs="Times New Roman"/>
                <w:sz w:val="20"/>
                <w:szCs w:val="20"/>
              </w:rPr>
            </w:pPr>
            <w:r w:rsidRPr="004F1E9A">
              <w:rPr>
                <w:rFonts w:ascii="Times New Roman" w:hAnsi="Times New Roman" w:cs="Times New Roman"/>
                <w:b/>
                <w:bCs/>
                <w:sz w:val="20"/>
                <w:szCs w:val="20"/>
              </w:rPr>
              <w:t>High Energy Physics (Experimental)</w:t>
            </w:r>
          </w:p>
        </w:tc>
      </w:tr>
      <w:tr w:rsidR="004F1E9A" w:rsidRPr="00F32216" w14:paraId="51B1709E" w14:textId="77777777" w:rsidTr="00AD6F51">
        <w:tc>
          <w:tcPr>
            <w:tcW w:w="1559" w:type="dxa"/>
          </w:tcPr>
          <w:p w14:paraId="4C153C34" w14:textId="39D562B8"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Prof. Raghunath Sahoo</w:t>
            </w:r>
          </w:p>
        </w:tc>
        <w:tc>
          <w:tcPr>
            <w:tcW w:w="5287" w:type="dxa"/>
          </w:tcPr>
          <w:p w14:paraId="65B38003" w14:textId="4A38FCA4"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 xml:space="preserve">High-Energy Physics Experiment (ALICE Experiment @ CERN, Switzerland and CBM Experiment @ GSI, Germany), Phenomenology of Quark-Gluon Plasma, Exploration of QCD Phase Diagram, GRAPES-3 (Gamma Ray Astronomy </w:t>
            </w:r>
            <w:proofErr w:type="spellStart"/>
            <w:r w:rsidRPr="004F1E9A">
              <w:rPr>
                <w:rFonts w:ascii="Times New Roman" w:hAnsi="Times New Roman" w:cs="Times New Roman"/>
                <w:sz w:val="20"/>
                <w:szCs w:val="20"/>
              </w:rPr>
              <w:t>PeV</w:t>
            </w:r>
            <w:proofErr w:type="spellEnd"/>
            <w:r w:rsidRPr="004F1E9A">
              <w:rPr>
                <w:rFonts w:ascii="Times New Roman" w:hAnsi="Times New Roman" w:cs="Times New Roman"/>
                <w:sz w:val="20"/>
                <w:szCs w:val="20"/>
              </w:rPr>
              <w:t xml:space="preserve"> Energies); Applications of Statistical Mechanics and Machine Learning in High Energy Physics, </w:t>
            </w:r>
            <w:proofErr w:type="spellStart"/>
            <w:r w:rsidRPr="004F1E9A">
              <w:rPr>
                <w:rFonts w:ascii="Times New Roman" w:hAnsi="Times New Roman" w:cs="Times New Roman"/>
                <w:sz w:val="20"/>
                <w:szCs w:val="20"/>
              </w:rPr>
              <w:t>Charmonia</w:t>
            </w:r>
            <w:proofErr w:type="spellEnd"/>
            <w:r w:rsidRPr="004F1E9A">
              <w:rPr>
                <w:rFonts w:ascii="Times New Roman" w:hAnsi="Times New Roman" w:cs="Times New Roman"/>
                <w:sz w:val="20"/>
                <w:szCs w:val="20"/>
              </w:rPr>
              <w:t xml:space="preserve"> production dynamics at LHC energies, Event topology and multihadron production dynamics, </w:t>
            </w:r>
            <w:proofErr w:type="spellStart"/>
            <w:r w:rsidRPr="004F1E9A">
              <w:rPr>
                <w:rFonts w:ascii="Times New Roman" w:hAnsi="Times New Roman" w:cs="Times New Roman"/>
                <w:sz w:val="20"/>
                <w:szCs w:val="20"/>
              </w:rPr>
              <w:t>Astroparticle</w:t>
            </w:r>
            <w:proofErr w:type="spellEnd"/>
            <w:r w:rsidRPr="004F1E9A">
              <w:rPr>
                <w:rFonts w:ascii="Times New Roman" w:hAnsi="Times New Roman" w:cs="Times New Roman"/>
                <w:sz w:val="20"/>
                <w:szCs w:val="20"/>
              </w:rPr>
              <w:t xml:space="preserve"> Physics.</w:t>
            </w:r>
          </w:p>
        </w:tc>
        <w:tc>
          <w:tcPr>
            <w:tcW w:w="1032" w:type="dxa"/>
          </w:tcPr>
          <w:p w14:paraId="3242ED39" w14:textId="07410A94" w:rsidR="004F1E9A" w:rsidRPr="00F32216" w:rsidRDefault="004F1E9A" w:rsidP="00156B5A">
            <w:pPr>
              <w:jc w:val="center"/>
              <w:rPr>
                <w:rFonts w:ascii="Times New Roman" w:hAnsi="Times New Roman" w:cs="Times New Roman"/>
                <w:sz w:val="20"/>
                <w:szCs w:val="20"/>
              </w:rPr>
            </w:pPr>
            <w:hyperlink r:id="rId23" w:tgtFrame="_new" w:history="1">
              <w:r w:rsidRPr="004F1E9A">
                <w:rPr>
                  <w:rStyle w:val="Hyperlink"/>
                  <w:rFonts w:ascii="Times New Roman" w:hAnsi="Times New Roman" w:cs="Times New Roman"/>
                  <w:sz w:val="20"/>
                  <w:szCs w:val="20"/>
                </w:rPr>
                <w:t>Website</w:t>
              </w:r>
            </w:hyperlink>
          </w:p>
        </w:tc>
        <w:tc>
          <w:tcPr>
            <w:tcW w:w="2045" w:type="dxa"/>
          </w:tcPr>
          <w:p w14:paraId="4C938065" w14:textId="653F91ED"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raghunath@iiti.ac.in</w:t>
            </w:r>
          </w:p>
        </w:tc>
      </w:tr>
      <w:tr w:rsidR="004F1E9A" w:rsidRPr="00F32216" w14:paraId="360FC35D" w14:textId="77777777" w:rsidTr="00AD6F51">
        <w:tc>
          <w:tcPr>
            <w:tcW w:w="1559" w:type="dxa"/>
          </w:tcPr>
          <w:p w14:paraId="0B0C90CA" w14:textId="52CE19D9"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Prof. Ankhi Roy</w:t>
            </w:r>
          </w:p>
        </w:tc>
        <w:tc>
          <w:tcPr>
            <w:tcW w:w="5287" w:type="dxa"/>
          </w:tcPr>
          <w:p w14:paraId="7B868B68" w14:textId="7718BC12" w:rsidR="00DF459C"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Heavy Flavor Hadrons, Heavy Ion Collision (Experiment: ALICE@LHC, CBM@FAIR), Study of Exotics with Electron Ion Collider (EIC)Experiment, Detector Simulation, Machine Learning, QGP Phenomenology</w:t>
            </w:r>
          </w:p>
          <w:p w14:paraId="7C1B58F7" w14:textId="47C27120" w:rsidR="00DF459C" w:rsidRPr="00F32216" w:rsidRDefault="00DF459C" w:rsidP="00D63457">
            <w:pPr>
              <w:jc w:val="both"/>
              <w:rPr>
                <w:rFonts w:ascii="Times New Roman" w:hAnsi="Times New Roman" w:cs="Times New Roman"/>
                <w:sz w:val="20"/>
                <w:szCs w:val="20"/>
              </w:rPr>
            </w:pPr>
          </w:p>
        </w:tc>
        <w:tc>
          <w:tcPr>
            <w:tcW w:w="1032" w:type="dxa"/>
          </w:tcPr>
          <w:p w14:paraId="4030F5CA" w14:textId="097AA38F" w:rsidR="004F1E9A" w:rsidRPr="00F32216" w:rsidRDefault="004F1E9A" w:rsidP="00156B5A">
            <w:pPr>
              <w:jc w:val="center"/>
              <w:rPr>
                <w:rFonts w:ascii="Times New Roman" w:hAnsi="Times New Roman" w:cs="Times New Roman"/>
                <w:sz w:val="20"/>
                <w:szCs w:val="20"/>
              </w:rPr>
            </w:pPr>
            <w:hyperlink r:id="rId24" w:tgtFrame="_new" w:history="1">
              <w:r w:rsidRPr="004F1E9A">
                <w:rPr>
                  <w:rStyle w:val="Hyperlink"/>
                  <w:rFonts w:ascii="Times New Roman" w:hAnsi="Times New Roman" w:cs="Times New Roman"/>
                  <w:sz w:val="20"/>
                  <w:szCs w:val="20"/>
                </w:rPr>
                <w:t>Website</w:t>
              </w:r>
            </w:hyperlink>
          </w:p>
        </w:tc>
        <w:tc>
          <w:tcPr>
            <w:tcW w:w="2045" w:type="dxa"/>
          </w:tcPr>
          <w:p w14:paraId="31521C2D" w14:textId="40E14AA3"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ankhi@iiti.ac.in</w:t>
            </w:r>
          </w:p>
        </w:tc>
      </w:tr>
      <w:tr w:rsidR="004F1E9A" w:rsidRPr="00F32216" w14:paraId="3967685E" w14:textId="77777777" w:rsidTr="00F32216">
        <w:trPr>
          <w:trHeight w:val="409"/>
        </w:trPr>
        <w:tc>
          <w:tcPr>
            <w:tcW w:w="9923" w:type="dxa"/>
            <w:gridSpan w:val="4"/>
            <w:shd w:val="clear" w:color="auto" w:fill="E8E8E8" w:themeFill="background2"/>
            <w:vAlign w:val="center"/>
          </w:tcPr>
          <w:p w14:paraId="37E077F9" w14:textId="5BDB7E6F" w:rsidR="004F1E9A" w:rsidRPr="00F32216" w:rsidRDefault="004F1E9A" w:rsidP="00D63457">
            <w:pPr>
              <w:jc w:val="center"/>
              <w:rPr>
                <w:rFonts w:ascii="Times New Roman" w:hAnsi="Times New Roman" w:cs="Times New Roman"/>
                <w:sz w:val="20"/>
                <w:szCs w:val="20"/>
              </w:rPr>
            </w:pPr>
            <w:r w:rsidRPr="004F1E9A">
              <w:rPr>
                <w:rFonts w:ascii="Times New Roman" w:hAnsi="Times New Roman" w:cs="Times New Roman"/>
                <w:b/>
                <w:bCs/>
                <w:sz w:val="20"/>
                <w:szCs w:val="20"/>
              </w:rPr>
              <w:t>High Energy Physics &amp; Particle Physics (Theory)</w:t>
            </w:r>
          </w:p>
        </w:tc>
      </w:tr>
      <w:tr w:rsidR="004F1E9A" w:rsidRPr="00F32216" w14:paraId="5F9DED2F" w14:textId="77777777" w:rsidTr="00AD6F51">
        <w:tc>
          <w:tcPr>
            <w:tcW w:w="1559" w:type="dxa"/>
          </w:tcPr>
          <w:p w14:paraId="2E842366" w14:textId="5EF8DAD9"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Prof. Subhendu Rakshit</w:t>
            </w:r>
          </w:p>
        </w:tc>
        <w:tc>
          <w:tcPr>
            <w:tcW w:w="5287" w:type="dxa"/>
          </w:tcPr>
          <w:p w14:paraId="1E4EDCE5" w14:textId="0BF0B264" w:rsidR="004F1E9A" w:rsidRPr="00F32216" w:rsidRDefault="004F1E9A" w:rsidP="00D63457">
            <w:pPr>
              <w:jc w:val="both"/>
              <w:rPr>
                <w:rFonts w:ascii="Times New Roman" w:hAnsi="Times New Roman" w:cs="Times New Roman"/>
                <w:sz w:val="20"/>
                <w:szCs w:val="20"/>
              </w:rPr>
            </w:pPr>
            <w:proofErr w:type="spellStart"/>
            <w:r w:rsidRPr="004F1E9A">
              <w:rPr>
                <w:rFonts w:ascii="Times New Roman" w:hAnsi="Times New Roman" w:cs="Times New Roman"/>
                <w:sz w:val="20"/>
                <w:szCs w:val="20"/>
              </w:rPr>
              <w:t>Astroparticle</w:t>
            </w:r>
            <w:proofErr w:type="spellEnd"/>
            <w:r w:rsidRPr="004F1E9A">
              <w:rPr>
                <w:rFonts w:ascii="Times New Roman" w:hAnsi="Times New Roman" w:cs="Times New Roman"/>
                <w:sz w:val="20"/>
                <w:szCs w:val="20"/>
              </w:rPr>
              <w:t xml:space="preserve"> physics with dark matter and neutrinos, cosmology, experimental constraints on models beyond the standard model of particle physics, effective field theory and collider physics, gravitational waves, etc.</w:t>
            </w:r>
          </w:p>
        </w:tc>
        <w:tc>
          <w:tcPr>
            <w:tcW w:w="1032" w:type="dxa"/>
          </w:tcPr>
          <w:p w14:paraId="527CF2B0" w14:textId="2BF86DF6" w:rsidR="004F1E9A" w:rsidRPr="00F32216" w:rsidRDefault="004F1E9A" w:rsidP="00156B5A">
            <w:pPr>
              <w:jc w:val="center"/>
              <w:rPr>
                <w:rFonts w:ascii="Times New Roman" w:hAnsi="Times New Roman" w:cs="Times New Roman"/>
                <w:sz w:val="20"/>
                <w:szCs w:val="20"/>
              </w:rPr>
            </w:pPr>
            <w:hyperlink r:id="rId25" w:tgtFrame="_new" w:history="1">
              <w:r w:rsidRPr="004F1E9A">
                <w:rPr>
                  <w:rStyle w:val="Hyperlink"/>
                  <w:rFonts w:ascii="Times New Roman" w:hAnsi="Times New Roman" w:cs="Times New Roman"/>
                  <w:sz w:val="20"/>
                  <w:szCs w:val="20"/>
                </w:rPr>
                <w:t>Website</w:t>
              </w:r>
            </w:hyperlink>
          </w:p>
        </w:tc>
        <w:tc>
          <w:tcPr>
            <w:tcW w:w="2045" w:type="dxa"/>
          </w:tcPr>
          <w:p w14:paraId="1E773E4E" w14:textId="749F42B7"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rakshit@iiti.ac.in</w:t>
            </w:r>
          </w:p>
        </w:tc>
      </w:tr>
      <w:tr w:rsidR="004F1E9A" w:rsidRPr="00F32216" w14:paraId="269FF0A2" w14:textId="77777777" w:rsidTr="00AD6F51">
        <w:tc>
          <w:tcPr>
            <w:tcW w:w="1559" w:type="dxa"/>
          </w:tcPr>
          <w:p w14:paraId="4F9BED5B" w14:textId="765ECBF7"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Dr. Man</w:t>
            </w:r>
            <w:r w:rsidR="004B5537">
              <w:rPr>
                <w:rFonts w:ascii="Times New Roman" w:hAnsi="Times New Roman" w:cs="Times New Roman"/>
                <w:b/>
                <w:bCs/>
                <w:sz w:val="20"/>
                <w:szCs w:val="20"/>
              </w:rPr>
              <w:t>a</w:t>
            </w:r>
            <w:r w:rsidRPr="004F1E9A">
              <w:rPr>
                <w:rFonts w:ascii="Times New Roman" w:hAnsi="Times New Roman" w:cs="Times New Roman"/>
                <w:b/>
                <w:bCs/>
                <w:sz w:val="20"/>
                <w:szCs w:val="20"/>
              </w:rPr>
              <w:t>vendra Mahato</w:t>
            </w:r>
          </w:p>
        </w:tc>
        <w:tc>
          <w:tcPr>
            <w:tcW w:w="5287" w:type="dxa"/>
          </w:tcPr>
          <w:p w14:paraId="2BEDA483" w14:textId="5C2A3351"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Gauge/gravity correspondence, String Theory, General relativity.</w:t>
            </w:r>
          </w:p>
        </w:tc>
        <w:tc>
          <w:tcPr>
            <w:tcW w:w="1032" w:type="dxa"/>
          </w:tcPr>
          <w:p w14:paraId="56CCF102" w14:textId="59FF8FE1" w:rsidR="004F1E9A" w:rsidRPr="00F32216" w:rsidRDefault="004F1E9A" w:rsidP="00156B5A">
            <w:pPr>
              <w:jc w:val="center"/>
              <w:rPr>
                <w:rFonts w:ascii="Times New Roman" w:hAnsi="Times New Roman" w:cs="Times New Roman"/>
                <w:sz w:val="20"/>
                <w:szCs w:val="20"/>
              </w:rPr>
            </w:pPr>
            <w:hyperlink r:id="rId26" w:tgtFrame="_new" w:history="1">
              <w:r w:rsidRPr="004F1E9A">
                <w:rPr>
                  <w:rStyle w:val="Hyperlink"/>
                  <w:rFonts w:ascii="Times New Roman" w:hAnsi="Times New Roman" w:cs="Times New Roman"/>
                  <w:sz w:val="20"/>
                  <w:szCs w:val="20"/>
                </w:rPr>
                <w:t>Website</w:t>
              </w:r>
            </w:hyperlink>
          </w:p>
        </w:tc>
        <w:tc>
          <w:tcPr>
            <w:tcW w:w="2045" w:type="dxa"/>
          </w:tcPr>
          <w:p w14:paraId="0F46B524" w14:textId="3C3F8254"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manav@iiti.ac.in</w:t>
            </w:r>
          </w:p>
        </w:tc>
      </w:tr>
      <w:tr w:rsidR="004F1E9A" w:rsidRPr="00F32216" w14:paraId="3963E170" w14:textId="77777777" w:rsidTr="00AD6F51">
        <w:tc>
          <w:tcPr>
            <w:tcW w:w="1559" w:type="dxa"/>
          </w:tcPr>
          <w:p w14:paraId="0AA924A7" w14:textId="6B77B751"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Dr. Dipankar Das</w:t>
            </w:r>
          </w:p>
        </w:tc>
        <w:tc>
          <w:tcPr>
            <w:tcW w:w="5287" w:type="dxa"/>
          </w:tcPr>
          <w:p w14:paraId="15EFD6B0" w14:textId="6AC0805B"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Particle Physics phenomenology, Phenomenology of the Higgs boson, Flavor Physics, Grand Unified Theories, Interplay between Neutrino mass and Dark matter.</w:t>
            </w:r>
          </w:p>
        </w:tc>
        <w:tc>
          <w:tcPr>
            <w:tcW w:w="1032" w:type="dxa"/>
          </w:tcPr>
          <w:p w14:paraId="2D0BE45F" w14:textId="76090C7B" w:rsidR="004F1E9A" w:rsidRPr="00F32216" w:rsidRDefault="004F1E9A" w:rsidP="00156B5A">
            <w:pPr>
              <w:jc w:val="center"/>
              <w:rPr>
                <w:rFonts w:ascii="Times New Roman" w:hAnsi="Times New Roman" w:cs="Times New Roman"/>
                <w:sz w:val="20"/>
                <w:szCs w:val="20"/>
              </w:rPr>
            </w:pPr>
            <w:hyperlink r:id="rId27" w:tgtFrame="_new" w:history="1">
              <w:r w:rsidRPr="004F1E9A">
                <w:rPr>
                  <w:rStyle w:val="Hyperlink"/>
                  <w:rFonts w:ascii="Times New Roman" w:hAnsi="Times New Roman" w:cs="Times New Roman"/>
                  <w:sz w:val="20"/>
                  <w:szCs w:val="20"/>
                </w:rPr>
                <w:t>Website</w:t>
              </w:r>
            </w:hyperlink>
          </w:p>
        </w:tc>
        <w:tc>
          <w:tcPr>
            <w:tcW w:w="2045" w:type="dxa"/>
          </w:tcPr>
          <w:p w14:paraId="3C44E076" w14:textId="5430BA53"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d.das@iiti.ac.in</w:t>
            </w:r>
          </w:p>
        </w:tc>
      </w:tr>
      <w:tr w:rsidR="004F1E9A" w:rsidRPr="00F32216" w14:paraId="4453D2D0" w14:textId="77777777" w:rsidTr="00AD6F51">
        <w:tc>
          <w:tcPr>
            <w:tcW w:w="1559" w:type="dxa"/>
          </w:tcPr>
          <w:p w14:paraId="0F05F6A6" w14:textId="6C68F4DD"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Dr. Debajyoti Sarkar</w:t>
            </w:r>
          </w:p>
        </w:tc>
        <w:tc>
          <w:tcPr>
            <w:tcW w:w="5287" w:type="dxa"/>
          </w:tcPr>
          <w:p w14:paraId="72D402F0" w14:textId="1186C603"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Theory of quantum gravity (string theory), in particular Anti de Sitter (</w:t>
            </w:r>
            <w:proofErr w:type="spellStart"/>
            <w:r w:rsidRPr="004F1E9A">
              <w:rPr>
                <w:rFonts w:ascii="Times New Roman" w:hAnsi="Times New Roman" w:cs="Times New Roman"/>
                <w:sz w:val="20"/>
                <w:szCs w:val="20"/>
              </w:rPr>
              <w:t>AdS</w:t>
            </w:r>
            <w:proofErr w:type="spellEnd"/>
            <w:r w:rsidRPr="004F1E9A">
              <w:rPr>
                <w:rFonts w:ascii="Times New Roman" w:hAnsi="Times New Roman" w:cs="Times New Roman"/>
                <w:sz w:val="20"/>
                <w:szCs w:val="20"/>
              </w:rPr>
              <w:t xml:space="preserve">)/ conformal field theory (CFT) correspondence. Connections between </w:t>
            </w:r>
            <w:proofErr w:type="spellStart"/>
            <w:r w:rsidRPr="004F1E9A">
              <w:rPr>
                <w:rFonts w:ascii="Times New Roman" w:hAnsi="Times New Roman" w:cs="Times New Roman"/>
                <w:sz w:val="20"/>
                <w:szCs w:val="20"/>
              </w:rPr>
              <w:t>AdS</w:t>
            </w:r>
            <w:proofErr w:type="spellEnd"/>
            <w:r w:rsidRPr="004F1E9A">
              <w:rPr>
                <w:rFonts w:ascii="Times New Roman" w:hAnsi="Times New Roman" w:cs="Times New Roman"/>
                <w:sz w:val="20"/>
                <w:szCs w:val="20"/>
              </w:rPr>
              <w:t>/CFT and quantum information theory. Topics on semiclassical gravity and its applications in black hole physics and Hawking's information paradox.</w:t>
            </w:r>
          </w:p>
        </w:tc>
        <w:tc>
          <w:tcPr>
            <w:tcW w:w="1032" w:type="dxa"/>
          </w:tcPr>
          <w:p w14:paraId="4A8199B6" w14:textId="7A672126" w:rsidR="004F1E9A" w:rsidRPr="00F32216" w:rsidRDefault="004F1E9A" w:rsidP="00156B5A">
            <w:pPr>
              <w:jc w:val="center"/>
              <w:rPr>
                <w:rFonts w:ascii="Times New Roman" w:hAnsi="Times New Roman" w:cs="Times New Roman"/>
                <w:sz w:val="20"/>
                <w:szCs w:val="20"/>
              </w:rPr>
            </w:pPr>
            <w:hyperlink r:id="rId28" w:tgtFrame="_new" w:history="1">
              <w:r w:rsidRPr="004F1E9A">
                <w:rPr>
                  <w:rStyle w:val="Hyperlink"/>
                  <w:rFonts w:ascii="Times New Roman" w:hAnsi="Times New Roman" w:cs="Times New Roman"/>
                  <w:sz w:val="20"/>
                  <w:szCs w:val="20"/>
                </w:rPr>
                <w:t>Website</w:t>
              </w:r>
            </w:hyperlink>
          </w:p>
        </w:tc>
        <w:tc>
          <w:tcPr>
            <w:tcW w:w="2045" w:type="dxa"/>
          </w:tcPr>
          <w:p w14:paraId="68F2C3F1" w14:textId="616FBA9F"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dsarkar@iiti.ac.in</w:t>
            </w:r>
          </w:p>
        </w:tc>
      </w:tr>
      <w:tr w:rsidR="004F1E9A" w:rsidRPr="00F32216" w14:paraId="7E899B8D" w14:textId="77777777" w:rsidTr="00AD6F51">
        <w:tc>
          <w:tcPr>
            <w:tcW w:w="1559" w:type="dxa"/>
          </w:tcPr>
          <w:p w14:paraId="060CE311" w14:textId="16573D81" w:rsidR="004F1E9A" w:rsidRPr="00F32216" w:rsidRDefault="004F1E9A" w:rsidP="00D63457">
            <w:pPr>
              <w:rPr>
                <w:rFonts w:ascii="Times New Roman" w:hAnsi="Times New Roman" w:cs="Times New Roman"/>
                <w:b/>
                <w:bCs/>
                <w:sz w:val="20"/>
                <w:szCs w:val="20"/>
              </w:rPr>
            </w:pPr>
            <w:r w:rsidRPr="004F1E9A">
              <w:rPr>
                <w:rFonts w:ascii="Times New Roman" w:hAnsi="Times New Roman" w:cs="Times New Roman"/>
                <w:b/>
                <w:bCs/>
                <w:sz w:val="20"/>
                <w:szCs w:val="20"/>
              </w:rPr>
              <w:t>Dr. Mritunjay Kumar Verma</w:t>
            </w:r>
          </w:p>
        </w:tc>
        <w:tc>
          <w:tcPr>
            <w:tcW w:w="5287" w:type="dxa"/>
          </w:tcPr>
          <w:p w14:paraId="4C82FFAC" w14:textId="77777777" w:rsidR="004F1E9A" w:rsidRPr="00F32216" w:rsidRDefault="004F1E9A" w:rsidP="00D63457">
            <w:pPr>
              <w:jc w:val="both"/>
              <w:rPr>
                <w:rFonts w:ascii="Times New Roman" w:hAnsi="Times New Roman" w:cs="Times New Roman"/>
                <w:sz w:val="20"/>
                <w:szCs w:val="20"/>
              </w:rPr>
            </w:pPr>
            <w:r w:rsidRPr="004F1E9A">
              <w:rPr>
                <w:rFonts w:ascii="Times New Roman" w:hAnsi="Times New Roman" w:cs="Times New Roman"/>
                <w:sz w:val="20"/>
                <w:szCs w:val="20"/>
              </w:rPr>
              <w:t xml:space="preserve">String Theory, </w:t>
            </w:r>
            <w:proofErr w:type="spellStart"/>
            <w:r w:rsidRPr="004F1E9A">
              <w:rPr>
                <w:rFonts w:ascii="Times New Roman" w:hAnsi="Times New Roman" w:cs="Times New Roman"/>
                <w:sz w:val="20"/>
                <w:szCs w:val="20"/>
              </w:rPr>
              <w:t>AdS</w:t>
            </w:r>
            <w:proofErr w:type="spellEnd"/>
            <w:r w:rsidRPr="004F1E9A">
              <w:rPr>
                <w:rFonts w:ascii="Times New Roman" w:hAnsi="Times New Roman" w:cs="Times New Roman"/>
                <w:sz w:val="20"/>
                <w:szCs w:val="20"/>
              </w:rPr>
              <w:t>/CFT correspondence, Flat space holography and quantum gravity, Higher spin fields, Low energy physics from string theory and machine learning, String field theory.</w:t>
            </w:r>
          </w:p>
          <w:p w14:paraId="3C71EAAC" w14:textId="77777777" w:rsidR="00DF459C" w:rsidRPr="00F32216" w:rsidRDefault="00DF459C" w:rsidP="00D63457">
            <w:pPr>
              <w:jc w:val="both"/>
              <w:rPr>
                <w:rFonts w:ascii="Times New Roman" w:hAnsi="Times New Roman" w:cs="Times New Roman"/>
                <w:sz w:val="20"/>
                <w:szCs w:val="20"/>
              </w:rPr>
            </w:pPr>
          </w:p>
          <w:p w14:paraId="5800283D" w14:textId="77777777" w:rsidR="00DF459C" w:rsidRPr="00F32216" w:rsidRDefault="00DF459C" w:rsidP="00D63457">
            <w:pPr>
              <w:jc w:val="both"/>
              <w:rPr>
                <w:rFonts w:ascii="Times New Roman" w:hAnsi="Times New Roman" w:cs="Times New Roman"/>
                <w:sz w:val="20"/>
                <w:szCs w:val="20"/>
              </w:rPr>
            </w:pPr>
          </w:p>
          <w:p w14:paraId="376FB920" w14:textId="2BDF4C3D" w:rsidR="00DF459C" w:rsidRPr="00F32216" w:rsidRDefault="00DF459C" w:rsidP="00D63457">
            <w:pPr>
              <w:jc w:val="both"/>
              <w:rPr>
                <w:rFonts w:ascii="Times New Roman" w:hAnsi="Times New Roman" w:cs="Times New Roman"/>
                <w:sz w:val="20"/>
                <w:szCs w:val="20"/>
              </w:rPr>
            </w:pPr>
          </w:p>
        </w:tc>
        <w:tc>
          <w:tcPr>
            <w:tcW w:w="1032" w:type="dxa"/>
          </w:tcPr>
          <w:p w14:paraId="541DD212" w14:textId="307C99DA" w:rsidR="004F1E9A" w:rsidRPr="00F32216" w:rsidRDefault="004F1E9A" w:rsidP="00156B5A">
            <w:pPr>
              <w:jc w:val="center"/>
              <w:rPr>
                <w:rFonts w:ascii="Times New Roman" w:hAnsi="Times New Roman" w:cs="Times New Roman"/>
                <w:sz w:val="20"/>
                <w:szCs w:val="20"/>
              </w:rPr>
            </w:pPr>
            <w:hyperlink r:id="rId29" w:tgtFrame="_new" w:history="1">
              <w:r w:rsidRPr="004F1E9A">
                <w:rPr>
                  <w:rStyle w:val="Hyperlink"/>
                  <w:rFonts w:ascii="Times New Roman" w:hAnsi="Times New Roman" w:cs="Times New Roman"/>
                  <w:sz w:val="20"/>
                  <w:szCs w:val="20"/>
                </w:rPr>
                <w:t>Website</w:t>
              </w:r>
            </w:hyperlink>
          </w:p>
        </w:tc>
        <w:tc>
          <w:tcPr>
            <w:tcW w:w="2045" w:type="dxa"/>
          </w:tcPr>
          <w:p w14:paraId="1710E764" w14:textId="372703EE" w:rsidR="004F1E9A" w:rsidRPr="00F32216" w:rsidRDefault="004F1E9A" w:rsidP="00156B5A">
            <w:pPr>
              <w:jc w:val="center"/>
              <w:rPr>
                <w:rFonts w:ascii="Times New Roman" w:hAnsi="Times New Roman" w:cs="Times New Roman"/>
                <w:sz w:val="20"/>
                <w:szCs w:val="20"/>
              </w:rPr>
            </w:pPr>
            <w:r w:rsidRPr="004F1E9A">
              <w:rPr>
                <w:rFonts w:ascii="Times New Roman" w:hAnsi="Times New Roman" w:cs="Times New Roman"/>
                <w:sz w:val="20"/>
                <w:szCs w:val="20"/>
              </w:rPr>
              <w:t>mritunjay@iiti.ac.in</w:t>
            </w:r>
          </w:p>
        </w:tc>
      </w:tr>
      <w:tr w:rsidR="00156B5A" w:rsidRPr="00F32216" w14:paraId="38778B70" w14:textId="77777777" w:rsidTr="00F32216">
        <w:trPr>
          <w:trHeight w:val="402"/>
        </w:trPr>
        <w:tc>
          <w:tcPr>
            <w:tcW w:w="9923" w:type="dxa"/>
            <w:gridSpan w:val="4"/>
            <w:shd w:val="clear" w:color="auto" w:fill="E8E8E8" w:themeFill="background2"/>
            <w:vAlign w:val="center"/>
          </w:tcPr>
          <w:p w14:paraId="05E4E024" w14:textId="359974B3" w:rsidR="00156B5A" w:rsidRPr="00F32216" w:rsidRDefault="00156B5A" w:rsidP="00156B5A">
            <w:pPr>
              <w:jc w:val="center"/>
              <w:rPr>
                <w:rFonts w:ascii="Times New Roman" w:hAnsi="Times New Roman" w:cs="Times New Roman"/>
                <w:b/>
                <w:bCs/>
                <w:sz w:val="20"/>
                <w:szCs w:val="20"/>
              </w:rPr>
            </w:pPr>
            <w:r w:rsidRPr="00F32216">
              <w:rPr>
                <w:rFonts w:ascii="Times New Roman" w:hAnsi="Times New Roman" w:cs="Times New Roman"/>
                <w:b/>
                <w:bCs/>
                <w:sz w:val="20"/>
                <w:szCs w:val="20"/>
              </w:rPr>
              <w:t xml:space="preserve">Non-Linear Dynamics </w:t>
            </w:r>
            <w:proofErr w:type="gramStart"/>
            <w:r w:rsidRPr="00F32216">
              <w:rPr>
                <w:rFonts w:ascii="Times New Roman" w:hAnsi="Times New Roman" w:cs="Times New Roman"/>
                <w:b/>
                <w:bCs/>
                <w:sz w:val="20"/>
                <w:szCs w:val="20"/>
              </w:rPr>
              <w:t>And</w:t>
            </w:r>
            <w:proofErr w:type="gramEnd"/>
            <w:r w:rsidRPr="00F32216">
              <w:rPr>
                <w:rFonts w:ascii="Times New Roman" w:hAnsi="Times New Roman" w:cs="Times New Roman"/>
                <w:b/>
                <w:bCs/>
                <w:sz w:val="20"/>
                <w:szCs w:val="20"/>
              </w:rPr>
              <w:t xml:space="preserve"> Complex Systems</w:t>
            </w:r>
          </w:p>
        </w:tc>
      </w:tr>
      <w:tr w:rsidR="004F1E9A" w:rsidRPr="00F32216" w14:paraId="169FFD2C" w14:textId="77777777" w:rsidTr="00AD6F51">
        <w:tc>
          <w:tcPr>
            <w:tcW w:w="1559" w:type="dxa"/>
          </w:tcPr>
          <w:p w14:paraId="261EB81D" w14:textId="3B667A10" w:rsidR="004F1E9A" w:rsidRPr="00F32216" w:rsidRDefault="00D63457" w:rsidP="00D63457">
            <w:pPr>
              <w:rPr>
                <w:rFonts w:ascii="Times New Roman" w:hAnsi="Times New Roman" w:cs="Times New Roman"/>
                <w:b/>
                <w:bCs/>
                <w:sz w:val="20"/>
                <w:szCs w:val="20"/>
              </w:rPr>
            </w:pPr>
            <w:r w:rsidRPr="00F32216">
              <w:rPr>
                <w:rFonts w:ascii="Times New Roman" w:hAnsi="Times New Roman" w:cs="Times New Roman"/>
                <w:b/>
                <w:bCs/>
                <w:sz w:val="20"/>
                <w:szCs w:val="20"/>
              </w:rPr>
              <w:lastRenderedPageBreak/>
              <w:t>Prof. Sarika Jalan</w:t>
            </w:r>
          </w:p>
        </w:tc>
        <w:tc>
          <w:tcPr>
            <w:tcW w:w="5287" w:type="dxa"/>
          </w:tcPr>
          <w:p w14:paraId="0389F1E0" w14:textId="72E82CB5" w:rsidR="004F1E9A" w:rsidRPr="00F32216" w:rsidRDefault="004D202E" w:rsidP="00D63457">
            <w:pPr>
              <w:jc w:val="both"/>
              <w:rPr>
                <w:rFonts w:ascii="Times New Roman" w:hAnsi="Times New Roman" w:cs="Times New Roman"/>
                <w:sz w:val="20"/>
                <w:szCs w:val="20"/>
              </w:rPr>
            </w:pPr>
            <w:r w:rsidRPr="004D202E">
              <w:rPr>
                <w:rFonts w:ascii="Times New Roman" w:hAnsi="Times New Roman" w:cs="Times New Roman"/>
                <w:sz w:val="20"/>
                <w:szCs w:val="20"/>
              </w:rPr>
              <w:t xml:space="preserve">Synchronization, Hypergraphs, Machine learning, Power-grid networks, </w:t>
            </w:r>
            <w:proofErr w:type="gramStart"/>
            <w:r w:rsidRPr="004D202E">
              <w:rPr>
                <w:rFonts w:ascii="Times New Roman" w:hAnsi="Times New Roman" w:cs="Times New Roman"/>
                <w:sz w:val="20"/>
                <w:szCs w:val="20"/>
              </w:rPr>
              <w:t>Financial</w:t>
            </w:r>
            <w:proofErr w:type="gramEnd"/>
            <w:r w:rsidRPr="004D202E">
              <w:rPr>
                <w:rFonts w:ascii="Times New Roman" w:hAnsi="Times New Roman" w:cs="Times New Roman"/>
                <w:sz w:val="20"/>
                <w:szCs w:val="20"/>
              </w:rPr>
              <w:t xml:space="preserve"> networks, Tipping points, Time evolving networks, Chaos, Coupled Oscillators</w:t>
            </w:r>
          </w:p>
        </w:tc>
        <w:tc>
          <w:tcPr>
            <w:tcW w:w="1032" w:type="dxa"/>
          </w:tcPr>
          <w:p w14:paraId="5E10E0D6" w14:textId="08E0074D" w:rsidR="004F1E9A" w:rsidRPr="00F32216" w:rsidRDefault="00156B5A" w:rsidP="00156B5A">
            <w:pPr>
              <w:jc w:val="center"/>
              <w:rPr>
                <w:rFonts w:ascii="Times New Roman" w:hAnsi="Times New Roman" w:cs="Times New Roman"/>
                <w:sz w:val="20"/>
                <w:szCs w:val="20"/>
              </w:rPr>
            </w:pPr>
            <w:hyperlink r:id="rId30" w:tgtFrame="_new" w:history="1">
              <w:r w:rsidRPr="004F1E9A">
                <w:rPr>
                  <w:rStyle w:val="Hyperlink"/>
                  <w:rFonts w:ascii="Times New Roman" w:hAnsi="Times New Roman" w:cs="Times New Roman"/>
                  <w:sz w:val="20"/>
                  <w:szCs w:val="20"/>
                </w:rPr>
                <w:t>Website</w:t>
              </w:r>
            </w:hyperlink>
          </w:p>
        </w:tc>
        <w:tc>
          <w:tcPr>
            <w:tcW w:w="2045" w:type="dxa"/>
          </w:tcPr>
          <w:p w14:paraId="1710E931" w14:textId="4E8E1AC5" w:rsidR="00156B5A" w:rsidRPr="00F32216" w:rsidRDefault="00156B5A" w:rsidP="00156B5A">
            <w:pPr>
              <w:jc w:val="center"/>
              <w:rPr>
                <w:rFonts w:ascii="Times New Roman" w:hAnsi="Times New Roman" w:cs="Times New Roman"/>
                <w:sz w:val="20"/>
                <w:szCs w:val="20"/>
              </w:rPr>
            </w:pPr>
            <w:hyperlink r:id="rId31" w:history="1">
              <w:r w:rsidRPr="00F32216">
                <w:rPr>
                  <w:rStyle w:val="Hyperlink"/>
                  <w:rFonts w:ascii="Times New Roman" w:hAnsi="Times New Roman" w:cs="Times New Roman"/>
                  <w:sz w:val="20"/>
                  <w:szCs w:val="20"/>
                </w:rPr>
                <w:t>sarika@iiti.ac.in</w:t>
              </w:r>
            </w:hyperlink>
          </w:p>
          <w:p w14:paraId="488E5000" w14:textId="0B169737" w:rsidR="00156B5A" w:rsidRPr="00F32216" w:rsidRDefault="00156B5A" w:rsidP="00156B5A">
            <w:pPr>
              <w:jc w:val="center"/>
              <w:rPr>
                <w:rFonts w:ascii="Times New Roman" w:hAnsi="Times New Roman" w:cs="Times New Roman"/>
                <w:sz w:val="20"/>
                <w:szCs w:val="20"/>
              </w:rPr>
            </w:pPr>
          </w:p>
        </w:tc>
      </w:tr>
    </w:tbl>
    <w:p w14:paraId="06B3D75C" w14:textId="77777777" w:rsidR="00AD6F51" w:rsidRPr="00F32216" w:rsidRDefault="00AD6F51" w:rsidP="00AD6F51">
      <w:pPr>
        <w:pBdr>
          <w:top w:val="thickThinLargeGap" w:sz="24" w:space="1" w:color="auto"/>
          <w:bottom w:val="thickThinLargeGap" w:sz="24" w:space="1" w:color="auto"/>
        </w:pBdr>
        <w:spacing w:after="0"/>
        <w:jc w:val="both"/>
        <w:rPr>
          <w:rFonts w:ascii="Times New Roman" w:hAnsi="Times New Roman" w:cs="Times New Roman"/>
        </w:rPr>
      </w:pPr>
      <w:r w:rsidRPr="00F32216">
        <w:rPr>
          <w:rFonts w:ascii="Times New Roman" w:hAnsi="Times New Roman" w:cs="Times New Roman"/>
        </w:rPr>
        <w:t>Applications are invited from highly motivated and research-oriented applicants for admission to PhD Program</w:t>
      </w:r>
      <w:r>
        <w:rPr>
          <w:rFonts w:ascii="Times New Roman" w:hAnsi="Times New Roman" w:cs="Times New Roman"/>
        </w:rPr>
        <w:t xml:space="preserve"> in Physics</w:t>
      </w:r>
      <w:r w:rsidRPr="00F32216">
        <w:rPr>
          <w:rFonts w:ascii="Times New Roman" w:hAnsi="Times New Roman" w:cs="Times New Roman"/>
        </w:rPr>
        <w:t xml:space="preserve">. Applicants are advised to visit the profiles of the faculty members at the </w:t>
      </w:r>
      <w:r>
        <w:rPr>
          <w:rFonts w:ascii="Times New Roman" w:hAnsi="Times New Roman" w:cs="Times New Roman"/>
        </w:rPr>
        <w:t xml:space="preserve">physics </w:t>
      </w:r>
      <w:r w:rsidRPr="00F32216">
        <w:rPr>
          <w:rFonts w:ascii="Times New Roman" w:hAnsi="Times New Roman" w:cs="Times New Roman"/>
        </w:rPr>
        <w:t>d</w:t>
      </w:r>
      <w:r>
        <w:rPr>
          <w:rFonts w:ascii="Times New Roman" w:hAnsi="Times New Roman" w:cs="Times New Roman"/>
        </w:rPr>
        <w:t>epartment</w:t>
      </w:r>
      <w:r w:rsidRPr="00F32216">
        <w:rPr>
          <w:rFonts w:ascii="Times New Roman" w:hAnsi="Times New Roman" w:cs="Times New Roman"/>
        </w:rPr>
        <w:t xml:space="preserve"> web page</w:t>
      </w:r>
      <w:r>
        <w:rPr>
          <w:rFonts w:ascii="Times New Roman" w:hAnsi="Times New Roman" w:cs="Times New Roman"/>
        </w:rPr>
        <w:t xml:space="preserve"> (</w:t>
      </w:r>
      <w:r>
        <w:rPr>
          <w:rFonts w:ascii="Times New Roman" w:eastAsia="Times New Roman" w:hAnsi="Times New Roman" w:cs="Times New Roman"/>
          <w:color w:val="0000FF"/>
          <w:sz w:val="24"/>
          <w:szCs w:val="24"/>
          <w:u w:val="single"/>
        </w:rPr>
        <w:t>https://physics.iiti.ac.in/faculty/</w:t>
      </w:r>
      <w:r>
        <w:rPr>
          <w:rFonts w:ascii="Times New Roman" w:hAnsi="Times New Roman" w:cs="Times New Roman"/>
        </w:rPr>
        <w:t>)</w:t>
      </w:r>
      <w:r w:rsidRPr="00F32216">
        <w:rPr>
          <w:rFonts w:ascii="Times New Roman" w:hAnsi="Times New Roman" w:cs="Times New Roman"/>
        </w:rPr>
        <w:t>, and the advertisement, before applying for PhD Program.</w:t>
      </w:r>
    </w:p>
    <w:p w14:paraId="3C598C0F" w14:textId="77777777" w:rsidR="00AD6F51" w:rsidRPr="00F32216" w:rsidRDefault="00AD6F51" w:rsidP="00AD6F51">
      <w:pPr>
        <w:pBdr>
          <w:top w:val="thickThinLargeGap" w:sz="24" w:space="1" w:color="auto"/>
          <w:bottom w:val="thickThinLargeGap" w:sz="24" w:space="1" w:color="auto"/>
        </w:pBdr>
        <w:spacing w:after="0"/>
        <w:jc w:val="both"/>
        <w:rPr>
          <w:rFonts w:ascii="Times New Roman" w:hAnsi="Times New Roman" w:cs="Times New Roman"/>
        </w:rPr>
      </w:pPr>
      <w:r w:rsidRPr="00F32216">
        <w:rPr>
          <w:rFonts w:ascii="Times New Roman" w:hAnsi="Times New Roman" w:cs="Times New Roman"/>
        </w:rPr>
        <w:t>Applicants are selected for admission to PhD program through a rigorous evaluation process which includes an interview by a selection committee and mere application does not imply admission into the PhD program.</w:t>
      </w:r>
    </w:p>
    <w:p w14:paraId="72D23BEE" w14:textId="207643BD" w:rsidR="00AD6F51" w:rsidRDefault="00AD6F51" w:rsidP="00AD6F51">
      <w:pPr>
        <w:pBdr>
          <w:top w:val="thickThinLargeGap" w:sz="24" w:space="1" w:color="auto"/>
          <w:bottom w:val="thickThinLargeGap" w:sz="24" w:space="1" w:color="auto"/>
        </w:pBdr>
        <w:spacing w:after="0"/>
        <w:jc w:val="both"/>
        <w:rPr>
          <w:rFonts w:ascii="Times New Roman" w:hAnsi="Times New Roman" w:cs="Times New Roman"/>
        </w:rPr>
      </w:pPr>
      <w:r w:rsidRPr="00F32216">
        <w:rPr>
          <w:rFonts w:ascii="Times New Roman" w:hAnsi="Times New Roman" w:cs="Times New Roman"/>
        </w:rPr>
        <w:t>Before deciding for paying a non-refundable application fee, please verify your eligibility by checking the MEQ and QE requirements</w:t>
      </w:r>
      <w:r>
        <w:rPr>
          <w:rFonts w:ascii="Times New Roman" w:hAnsi="Times New Roman" w:cs="Times New Roman"/>
        </w:rPr>
        <w:t>.</w:t>
      </w:r>
    </w:p>
    <w:p w14:paraId="11A87597" w14:textId="77777777" w:rsidR="00AD6F51" w:rsidRDefault="00AD6F51" w:rsidP="00AD6F51">
      <w:pPr>
        <w:pBdr>
          <w:top w:val="thickThinLargeGap" w:sz="24" w:space="0" w:color="auto"/>
          <w:bottom w:val="thickThinLargeGap" w:sz="24" w:space="1" w:color="auto"/>
        </w:pBdr>
        <w:spacing w:after="0"/>
        <w:jc w:val="both"/>
        <w:rPr>
          <w:rFonts w:ascii="Times New Roman" w:hAnsi="Times New Roman" w:cs="Times New Roman"/>
        </w:rPr>
      </w:pPr>
    </w:p>
    <w:p w14:paraId="06521E63" w14:textId="77777777" w:rsidR="00AD6F51" w:rsidRDefault="00AD6F51" w:rsidP="00AD6F51">
      <w:pPr>
        <w:shd w:val="clear" w:color="auto" w:fill="FFC000"/>
        <w:spacing w:after="0"/>
        <w:jc w:val="both"/>
        <w:rPr>
          <w:rFonts w:ascii="Times New Roman" w:hAnsi="Times New Roman" w:cs="Times New Roman"/>
          <w:b/>
          <w:bCs/>
        </w:rPr>
      </w:pPr>
      <w:r w:rsidRPr="00F32216">
        <w:rPr>
          <w:rFonts w:ascii="Times New Roman" w:hAnsi="Times New Roman" w:cs="Times New Roman"/>
          <w:b/>
          <w:bCs/>
        </w:rPr>
        <w:t xml:space="preserve">Admission Categories: </w:t>
      </w:r>
    </w:p>
    <w:p w14:paraId="1764786F"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sz w:val="24"/>
          <w:szCs w:val="24"/>
        </w:rPr>
      </w:pPr>
      <w:r w:rsidRPr="00EE40C7">
        <w:rPr>
          <w:rFonts w:ascii="Times New Roman" w:eastAsia="Times New Roman" w:hAnsi="Times New Roman" w:cs="Times New Roman"/>
          <w:b/>
          <w:bCs/>
          <w:sz w:val="24"/>
          <w:szCs w:val="24"/>
        </w:rPr>
        <w:t>FA (Fellowship Awardee)</w:t>
      </w:r>
      <w:r w:rsidRPr="00EE40C7">
        <w:rPr>
          <w:rFonts w:ascii="Times New Roman" w:eastAsia="Times New Roman" w:hAnsi="Times New Roman" w:cs="Times New Roman"/>
          <w:sz w:val="24"/>
          <w:szCs w:val="24"/>
        </w:rPr>
        <w:t xml:space="preserve">: Fellowship Awardees from the funding agencies such as CSIR, UGC, NBHM, DST etc. The scholarship will be as per the rules of the concerned funding agency. </w:t>
      </w:r>
    </w:p>
    <w:p w14:paraId="046D0435"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sz w:val="24"/>
          <w:szCs w:val="24"/>
        </w:rPr>
      </w:pPr>
      <w:r w:rsidRPr="00EE40C7">
        <w:rPr>
          <w:rFonts w:ascii="Times New Roman" w:eastAsia="Times New Roman" w:hAnsi="Times New Roman" w:cs="Times New Roman"/>
          <w:b/>
          <w:bCs/>
          <w:sz w:val="24"/>
          <w:szCs w:val="24"/>
        </w:rPr>
        <w:t>TA (Teaching Assistantship):</w:t>
      </w:r>
      <w:r w:rsidRPr="00EE40C7">
        <w:rPr>
          <w:rFonts w:ascii="Times New Roman" w:eastAsia="Times New Roman" w:hAnsi="Times New Roman" w:cs="Times New Roman"/>
          <w:sz w:val="24"/>
          <w:szCs w:val="24"/>
        </w:rPr>
        <w:t xml:space="preserve"> Institute Teaching Assistantship with scholarship as per MHRD guidelines.</w:t>
      </w:r>
    </w:p>
    <w:p w14:paraId="65471C79"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sz w:val="24"/>
          <w:szCs w:val="24"/>
        </w:rPr>
      </w:pPr>
      <w:r w:rsidRPr="00EE40C7">
        <w:rPr>
          <w:rFonts w:ascii="Times New Roman" w:eastAsia="Times New Roman" w:hAnsi="Times New Roman" w:cs="Times New Roman"/>
          <w:b/>
          <w:bCs/>
          <w:sz w:val="24"/>
          <w:szCs w:val="24"/>
        </w:rPr>
        <w:t>SW (Sponsored WITHOUT Institute scholarship):</w:t>
      </w:r>
      <w:r w:rsidRPr="00EE40C7">
        <w:rPr>
          <w:rFonts w:ascii="Times New Roman" w:eastAsia="Times New Roman" w:hAnsi="Times New Roman" w:cs="Times New Roman"/>
          <w:sz w:val="24"/>
          <w:szCs w:val="24"/>
        </w:rPr>
        <w:t xml:space="preserve"> For applicants sponsored from a highly reputed R &amp; D organization or Industry. [After completion of required course work, either on Full Time (SWF) or Part Time (SWP) basis, with approval of the competent authority] (Additional Rules) </w:t>
      </w:r>
    </w:p>
    <w:p w14:paraId="741C4923"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sz w:val="24"/>
          <w:szCs w:val="24"/>
        </w:rPr>
      </w:pPr>
      <w:r w:rsidRPr="00EE40C7">
        <w:rPr>
          <w:rFonts w:ascii="Times New Roman" w:eastAsia="Times New Roman" w:hAnsi="Times New Roman" w:cs="Times New Roman"/>
          <w:b/>
          <w:bCs/>
          <w:sz w:val="24"/>
          <w:szCs w:val="24"/>
        </w:rPr>
        <w:t>IS (Institute Staff):</w:t>
      </w:r>
      <w:r w:rsidRPr="00EE40C7">
        <w:rPr>
          <w:rFonts w:ascii="Times New Roman" w:eastAsia="Times New Roman" w:hAnsi="Times New Roman" w:cs="Times New Roman"/>
          <w:sz w:val="24"/>
          <w:szCs w:val="24"/>
        </w:rPr>
        <w:t xml:space="preserve"> Only for regular staff members of IIT Indore (on Part Time basis). (Additional Rules) </w:t>
      </w:r>
    </w:p>
    <w:p w14:paraId="7C2EB53A"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sz w:val="24"/>
          <w:szCs w:val="24"/>
        </w:rPr>
      </w:pPr>
      <w:r w:rsidRPr="00EE40C7">
        <w:rPr>
          <w:rFonts w:ascii="Times New Roman" w:eastAsia="Times New Roman" w:hAnsi="Times New Roman" w:cs="Times New Roman"/>
          <w:b/>
          <w:bCs/>
          <w:sz w:val="24"/>
          <w:szCs w:val="24"/>
        </w:rPr>
        <w:t>DF (Defense Forces):</w:t>
      </w:r>
      <w:r w:rsidRPr="00EE40C7">
        <w:rPr>
          <w:rFonts w:ascii="Times New Roman" w:eastAsia="Times New Roman" w:hAnsi="Times New Roman" w:cs="Times New Roman"/>
          <w:sz w:val="24"/>
          <w:szCs w:val="24"/>
        </w:rPr>
        <w:t xml:space="preserve"> Serving personnel of defense forces WITHOUT any scholarship from the Institute. (Additional Rules) </w:t>
      </w:r>
    </w:p>
    <w:p w14:paraId="26EB7978" w14:textId="77777777" w:rsidR="00AD6F51" w:rsidRDefault="00AD6F51" w:rsidP="00AD6F51">
      <w:pPr>
        <w:spacing w:after="0"/>
        <w:jc w:val="both"/>
        <w:rPr>
          <w:rFonts w:ascii="Times New Roman" w:hAnsi="Times New Roman" w:cs="Times New Roman"/>
        </w:rPr>
      </w:pPr>
    </w:p>
    <w:p w14:paraId="329FACC3" w14:textId="77777777" w:rsidR="00AD6F51" w:rsidRPr="00EE40C7" w:rsidRDefault="00AD6F51" w:rsidP="00AD6F51">
      <w:pPr>
        <w:shd w:val="clear" w:color="auto" w:fill="B3E5A1" w:themeFill="accent6" w:themeFillTint="66"/>
        <w:spacing w:after="0" w:line="240" w:lineRule="auto"/>
        <w:jc w:val="both"/>
        <w:rPr>
          <w:rFonts w:ascii="Times New Roman" w:eastAsia="Times New Roman" w:hAnsi="Times New Roman" w:cs="Times New Roman"/>
        </w:rPr>
      </w:pPr>
      <w:r w:rsidRPr="00EE40C7">
        <w:rPr>
          <w:rFonts w:ascii="Times New Roman" w:eastAsia="Times New Roman" w:hAnsi="Times New Roman" w:cs="Times New Roman"/>
          <w:b/>
          <w:bCs/>
        </w:rPr>
        <w:t>CT (College Teacher):</w:t>
      </w:r>
      <w:r w:rsidRPr="00EE40C7">
        <w:rPr>
          <w:rFonts w:ascii="Times New Roman" w:eastAsia="Times New Roman" w:hAnsi="Times New Roman" w:cs="Times New Roman"/>
        </w:rPr>
        <w:t xml:space="preserve"> Permanent Employee of the sponsoring College/Institute/University WITHOUT any scholarship from the Institute. </w:t>
      </w:r>
    </w:p>
    <w:p w14:paraId="32B38936" w14:textId="77777777" w:rsidR="00AD6F51" w:rsidRPr="005F438F" w:rsidRDefault="00AD6F51" w:rsidP="00AD6F51">
      <w:pPr>
        <w:pStyle w:val="Default"/>
        <w:spacing w:line="276" w:lineRule="auto"/>
        <w:jc w:val="both"/>
        <w:rPr>
          <w:sz w:val="20"/>
          <w:szCs w:val="20"/>
        </w:rPr>
      </w:pPr>
      <w:r w:rsidRPr="005F438F">
        <w:rPr>
          <w:sz w:val="20"/>
          <w:szCs w:val="20"/>
        </w:rPr>
        <w:t>Applicants under IS, DF, SW and CT categories are required to send following documents in original, along with a copy of application form to the Office of Dean, Academic Affairs. However, copies of these documents should also be sent or to be produced along with original application form as required by the Department.</w:t>
      </w:r>
    </w:p>
    <w:p w14:paraId="2CA3A453" w14:textId="77777777" w:rsidR="00AD6F51" w:rsidRPr="005F438F" w:rsidRDefault="00AD6F51" w:rsidP="00AD6F51">
      <w:pPr>
        <w:pStyle w:val="Default"/>
        <w:numPr>
          <w:ilvl w:val="0"/>
          <w:numId w:val="5"/>
        </w:numPr>
        <w:spacing w:after="160"/>
        <w:jc w:val="both"/>
        <w:rPr>
          <w:sz w:val="20"/>
          <w:szCs w:val="20"/>
        </w:rPr>
      </w:pPr>
      <w:r w:rsidRPr="005F438F">
        <w:rPr>
          <w:sz w:val="20"/>
          <w:szCs w:val="20"/>
        </w:rPr>
        <w:t>Form for Sponsorship letter for applicants under IS, SW and DF category</w:t>
      </w:r>
    </w:p>
    <w:p w14:paraId="1CE3D77A" w14:textId="77777777" w:rsidR="00AD6F51" w:rsidRPr="005F438F" w:rsidRDefault="00AD6F51" w:rsidP="00AD6F51">
      <w:pPr>
        <w:pStyle w:val="Default"/>
        <w:numPr>
          <w:ilvl w:val="0"/>
          <w:numId w:val="5"/>
        </w:numPr>
        <w:spacing w:after="160"/>
        <w:jc w:val="both"/>
        <w:rPr>
          <w:sz w:val="20"/>
          <w:szCs w:val="20"/>
        </w:rPr>
      </w:pPr>
      <w:r w:rsidRPr="005F438F">
        <w:rPr>
          <w:sz w:val="20"/>
          <w:szCs w:val="20"/>
        </w:rPr>
        <w:t>Form for NOC for applicants under IS, SW and DF category</w:t>
      </w:r>
    </w:p>
    <w:p w14:paraId="6BCE1632" w14:textId="77777777" w:rsidR="00AD6F51" w:rsidRPr="005F438F" w:rsidRDefault="00AD6F51" w:rsidP="00AD6F51">
      <w:pPr>
        <w:pStyle w:val="Default"/>
        <w:numPr>
          <w:ilvl w:val="0"/>
          <w:numId w:val="5"/>
        </w:numPr>
        <w:spacing w:after="160"/>
        <w:jc w:val="both"/>
        <w:rPr>
          <w:sz w:val="20"/>
          <w:szCs w:val="20"/>
        </w:rPr>
      </w:pPr>
      <w:r w:rsidRPr="005F438F">
        <w:rPr>
          <w:sz w:val="20"/>
          <w:szCs w:val="20"/>
        </w:rPr>
        <w:t>Form for selecting a Co-Supervisor from an External or Sponsoring Organization (if required)</w:t>
      </w:r>
    </w:p>
    <w:p w14:paraId="5C3662D0" w14:textId="77777777" w:rsidR="00AD6F51" w:rsidRPr="005F438F" w:rsidRDefault="00AD6F51" w:rsidP="00AD6F51">
      <w:pPr>
        <w:pStyle w:val="Default"/>
        <w:numPr>
          <w:ilvl w:val="0"/>
          <w:numId w:val="5"/>
        </w:numPr>
        <w:spacing w:after="160"/>
        <w:jc w:val="both"/>
        <w:rPr>
          <w:sz w:val="20"/>
          <w:szCs w:val="20"/>
        </w:rPr>
      </w:pPr>
      <w:r w:rsidRPr="005F438F">
        <w:rPr>
          <w:sz w:val="20"/>
          <w:szCs w:val="20"/>
        </w:rPr>
        <w:t>Form for the employer for the candidates joining PG or PhD program on study leave under SW and DF category</w:t>
      </w:r>
    </w:p>
    <w:p w14:paraId="2D79C012" w14:textId="77777777" w:rsidR="00AD6F51" w:rsidRPr="005F438F" w:rsidRDefault="00AD6F51" w:rsidP="00AD6F51">
      <w:pPr>
        <w:pStyle w:val="Default"/>
        <w:numPr>
          <w:ilvl w:val="0"/>
          <w:numId w:val="5"/>
        </w:numPr>
        <w:spacing w:after="160"/>
        <w:jc w:val="both"/>
        <w:rPr>
          <w:sz w:val="20"/>
          <w:szCs w:val="20"/>
        </w:rPr>
      </w:pPr>
      <w:r w:rsidRPr="005F438F">
        <w:rPr>
          <w:sz w:val="20"/>
          <w:szCs w:val="20"/>
        </w:rPr>
        <w:t>Form for No Objection-cum-Sponsoring-Experience Certificate from the Sponsoring University College Institution for PhD Applicant under CT category</w:t>
      </w:r>
    </w:p>
    <w:p w14:paraId="32CA4BB4" w14:textId="77777777" w:rsidR="00AD6F51" w:rsidRPr="005F438F" w:rsidRDefault="00AD6F51" w:rsidP="00AD6F51">
      <w:pPr>
        <w:spacing w:line="276" w:lineRule="auto"/>
        <w:jc w:val="both"/>
        <w:rPr>
          <w:rFonts w:ascii="Times New Roman" w:hAnsi="Times New Roman" w:cs="Times New Roman"/>
          <w:color w:val="000000"/>
          <w:sz w:val="20"/>
          <w:szCs w:val="20"/>
          <w:lang w:bidi="hi-IN"/>
        </w:rPr>
      </w:pPr>
      <w:r w:rsidRPr="005F438F">
        <w:rPr>
          <w:rFonts w:ascii="Times New Roman" w:hAnsi="Times New Roman" w:cs="Times New Roman"/>
          <w:color w:val="000000"/>
          <w:sz w:val="20"/>
          <w:szCs w:val="20"/>
          <w:lang w:bidi="hi-IN"/>
        </w:rPr>
        <w:t xml:space="preserve">For more details about admission category and eligibility, kindly refer to the main Ph.D. Advertisement of the Institute available at </w:t>
      </w:r>
      <w:hyperlink r:id="rId32" w:history="1">
        <w:r w:rsidRPr="005F438F">
          <w:rPr>
            <w:rFonts w:ascii="Times New Roman" w:hAnsi="Times New Roman" w:cs="Times New Roman"/>
            <w:color w:val="000000"/>
            <w:sz w:val="20"/>
            <w:szCs w:val="20"/>
            <w:highlight w:val="yellow"/>
            <w:lang w:bidi="hi-IN"/>
          </w:rPr>
          <w:t>https://academic.iiti.ac.in/phdadvt.php</w:t>
        </w:r>
      </w:hyperlink>
      <w:r w:rsidRPr="005F438F">
        <w:rPr>
          <w:rFonts w:ascii="Times New Roman" w:hAnsi="Times New Roman" w:cs="Times New Roman"/>
          <w:color w:val="000000"/>
          <w:sz w:val="20"/>
          <w:szCs w:val="20"/>
          <w:highlight w:val="yellow"/>
          <w:lang w:bidi="hi-IN"/>
        </w:rPr>
        <w:t>.</w:t>
      </w:r>
      <w:r w:rsidRPr="005F438F">
        <w:rPr>
          <w:rFonts w:ascii="Times New Roman" w:hAnsi="Times New Roman" w:cs="Times New Roman"/>
          <w:color w:val="000000"/>
          <w:sz w:val="20"/>
          <w:szCs w:val="20"/>
          <w:lang w:bidi="hi-IN"/>
        </w:rPr>
        <w:t xml:space="preserve"> </w:t>
      </w:r>
    </w:p>
    <w:p w14:paraId="15C71814" w14:textId="77777777" w:rsidR="00AD6F51" w:rsidRDefault="00AD6F51" w:rsidP="00AD6F51">
      <w:pPr>
        <w:shd w:val="clear" w:color="auto" w:fill="FFFFFF" w:themeFill="background1"/>
        <w:jc w:val="both"/>
        <w:rPr>
          <w:rFonts w:ascii="Times New Roman" w:eastAsia="Times New Roman" w:hAnsi="Times New Roman" w:cs="Times New Roman"/>
          <w:b/>
          <w:sz w:val="24"/>
          <w:szCs w:val="24"/>
          <w:highlight w:val="lightGray"/>
        </w:rPr>
      </w:pPr>
    </w:p>
    <w:p w14:paraId="11F36905" w14:textId="77777777" w:rsidR="00AD6F51" w:rsidRPr="00BF22AF" w:rsidRDefault="00AD6F51" w:rsidP="00AD6F51">
      <w:pPr>
        <w:pStyle w:val="ListParagraph"/>
        <w:numPr>
          <w:ilvl w:val="0"/>
          <w:numId w:val="3"/>
        </w:numPr>
        <w:shd w:val="clear" w:color="auto" w:fill="FFC000"/>
        <w:suppressAutoHyphens/>
        <w:spacing w:after="0"/>
        <w:jc w:val="both"/>
        <w:rPr>
          <w:rFonts w:ascii="Times New Roman" w:eastAsia="Times New Roman" w:hAnsi="Times New Roman" w:cs="Times New Roman"/>
          <w:b/>
          <w:sz w:val="24"/>
          <w:szCs w:val="24"/>
        </w:rPr>
      </w:pPr>
      <w:r w:rsidRPr="00BF22AF">
        <w:rPr>
          <w:rFonts w:ascii="Times New Roman" w:eastAsia="Times New Roman" w:hAnsi="Times New Roman" w:cs="Times New Roman"/>
          <w:b/>
          <w:sz w:val="24"/>
          <w:szCs w:val="24"/>
        </w:rPr>
        <w:t>Minimum Educational Qualifications (MEQs) and Qualifying Examination (QE) for applicants:</w:t>
      </w:r>
    </w:p>
    <w:p w14:paraId="70BE70D4" w14:textId="77777777" w:rsidR="00F91BB3" w:rsidRDefault="00AD6F51" w:rsidP="00F91BB3">
      <w:pPr>
        <w:pStyle w:val="ListParagraph"/>
        <w:numPr>
          <w:ilvl w:val="0"/>
          <w:numId w:val="3"/>
        </w:numPr>
        <w:shd w:val="clear" w:color="auto" w:fill="F6C5AC" w:themeFill="accent2" w:themeFillTint="66"/>
        <w:suppressAutoHyphens/>
        <w:jc w:val="both"/>
        <w:rPr>
          <w:rFonts w:ascii="Times New Roman" w:eastAsia="Times New Roman" w:hAnsi="Times New Roman" w:cs="Times New Roman"/>
          <w:sz w:val="24"/>
          <w:szCs w:val="24"/>
        </w:rPr>
      </w:pPr>
      <w:r w:rsidRPr="004600B0">
        <w:rPr>
          <w:rFonts w:ascii="Times New Roman" w:eastAsia="Times New Roman" w:hAnsi="Times New Roman" w:cs="Times New Roman"/>
          <w:sz w:val="24"/>
          <w:szCs w:val="24"/>
        </w:rPr>
        <w:t>M.Sc./M.S./</w:t>
      </w:r>
      <w:proofErr w:type="spellStart"/>
      <w:r w:rsidRPr="004600B0">
        <w:rPr>
          <w:rFonts w:ascii="Times New Roman" w:eastAsia="Times New Roman" w:hAnsi="Times New Roman" w:cs="Times New Roman"/>
          <w:sz w:val="24"/>
          <w:szCs w:val="24"/>
        </w:rPr>
        <w:t>M.Tech</w:t>
      </w:r>
      <w:proofErr w:type="spellEnd"/>
      <w:r w:rsidRPr="004600B0">
        <w:rPr>
          <w:rFonts w:ascii="Times New Roman" w:eastAsia="Times New Roman" w:hAnsi="Times New Roman" w:cs="Times New Roman"/>
          <w:sz w:val="24"/>
          <w:szCs w:val="24"/>
        </w:rPr>
        <w:t>.</w:t>
      </w:r>
      <w:r w:rsidR="00703903">
        <w:rPr>
          <w:rFonts w:ascii="Times New Roman" w:eastAsia="Times New Roman" w:hAnsi="Times New Roman" w:cs="Times New Roman"/>
          <w:sz w:val="24"/>
          <w:szCs w:val="24"/>
        </w:rPr>
        <w:t xml:space="preserve"> </w:t>
      </w:r>
      <w:r w:rsidRPr="004600B0">
        <w:rPr>
          <w:rFonts w:ascii="Times New Roman" w:eastAsia="Times New Roman" w:hAnsi="Times New Roman" w:cs="Times New Roman"/>
          <w:sz w:val="24"/>
          <w:szCs w:val="24"/>
        </w:rPr>
        <w:t>in Physics, Optoelectronics, Solid State Physics, Nanotechnology/Nano-sciences, Applied Physics or Mathematics or Applied Mathematics (with first division as</w:t>
      </w:r>
    </w:p>
    <w:p w14:paraId="68B215D0" w14:textId="77777777" w:rsidR="003512A8" w:rsidRDefault="003512A8" w:rsidP="003512A8">
      <w:pPr>
        <w:shd w:val="clear" w:color="auto" w:fill="F6C5AC" w:themeFill="accent2" w:themeFillTint="66"/>
        <w:suppressAutoHyphens/>
        <w:jc w:val="both"/>
        <w:rPr>
          <w:rFonts w:ascii="Times New Roman" w:eastAsia="Times New Roman" w:hAnsi="Times New Roman" w:cs="Times New Roman"/>
          <w:sz w:val="24"/>
          <w:szCs w:val="24"/>
        </w:rPr>
      </w:pPr>
      <w:r w:rsidRPr="003512A8">
        <w:rPr>
          <w:rFonts w:ascii="Times New Roman" w:eastAsia="Times New Roman" w:hAnsi="Times New Roman" w:cs="Times New Roman"/>
          <w:sz w:val="24"/>
          <w:szCs w:val="24"/>
        </w:rPr>
        <w:lastRenderedPageBreak/>
        <w:t xml:space="preserve">defined by the awarding Institute/University), </w:t>
      </w:r>
    </w:p>
    <w:p w14:paraId="03420434" w14:textId="5CC9D1C7" w:rsidR="003512A8" w:rsidRPr="003512A8" w:rsidRDefault="003512A8" w:rsidP="003512A8">
      <w:pPr>
        <w:shd w:val="clear" w:color="auto" w:fill="F6C5AC" w:themeFill="accent2" w:themeFillTint="66"/>
        <w:suppressAutoHyphen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w:t>
      </w:r>
    </w:p>
    <w:p w14:paraId="18EA3133" w14:textId="77777777" w:rsidR="003512A8" w:rsidRPr="003512A8" w:rsidRDefault="003512A8" w:rsidP="003512A8">
      <w:pPr>
        <w:pStyle w:val="ListParagraph"/>
        <w:numPr>
          <w:ilvl w:val="0"/>
          <w:numId w:val="3"/>
        </w:numPr>
        <w:shd w:val="clear" w:color="auto" w:fill="F6C5AC" w:themeFill="accent2" w:themeFillTint="66"/>
        <w:suppressAutoHyphens/>
        <w:jc w:val="both"/>
        <w:rPr>
          <w:rFonts w:ascii="Times New Roman" w:eastAsia="Times New Roman" w:hAnsi="Times New Roman" w:cs="Times New Roman"/>
          <w:sz w:val="24"/>
          <w:szCs w:val="24"/>
        </w:rPr>
      </w:pPr>
      <w:r w:rsidRPr="003512A8">
        <w:rPr>
          <w:rFonts w:ascii="Times New Roman" w:eastAsia="Times New Roman" w:hAnsi="Times New Roman" w:cs="Times New Roman"/>
          <w:sz w:val="24"/>
          <w:szCs w:val="24"/>
        </w:rPr>
        <w:t>Four</w:t>
      </w:r>
      <w:r w:rsidRPr="003512A8">
        <w:rPr>
          <w:rFonts w:ascii="Times New Roman" w:eastAsia="Times New Roman" w:hAnsi="Times New Roman" w:cs="Times New Roman"/>
          <w:sz w:val="24"/>
          <w:szCs w:val="24"/>
        </w:rPr>
        <w:t>-</w:t>
      </w:r>
      <w:r w:rsidRPr="003512A8">
        <w:rPr>
          <w:rFonts w:ascii="Times New Roman" w:eastAsia="Times New Roman" w:hAnsi="Times New Roman" w:cs="Times New Roman"/>
          <w:sz w:val="24"/>
          <w:szCs w:val="24"/>
        </w:rPr>
        <w:t>year UG degree in Engineering Physics/Applied Physics</w:t>
      </w:r>
    </w:p>
    <w:p w14:paraId="0A398FD9" w14:textId="675DEA16" w:rsidR="003512A8" w:rsidRPr="00F91BB3" w:rsidRDefault="003512A8" w:rsidP="003512A8">
      <w:pPr>
        <w:shd w:val="clear" w:color="auto" w:fill="F6C5AC" w:themeFill="accent2" w:themeFillTint="66"/>
        <w:suppressAutoHyphens/>
        <w:jc w:val="both"/>
        <w:rPr>
          <w:rFonts w:ascii="Times New Roman" w:eastAsia="Times New Roman" w:hAnsi="Times New Roman" w:cs="Times New Roman"/>
          <w:sz w:val="24"/>
          <w:szCs w:val="24"/>
        </w:rPr>
      </w:pPr>
      <w:r w:rsidRPr="003512A8">
        <w:rPr>
          <w:rFonts w:ascii="Times New Roman" w:eastAsia="Times New Roman" w:hAnsi="Times New Roman" w:cs="Times New Roman"/>
          <w:sz w:val="24"/>
          <w:szCs w:val="24"/>
        </w:rPr>
        <w:t xml:space="preserve"> </w:t>
      </w:r>
      <w:r w:rsidRPr="00F91BB3">
        <w:rPr>
          <w:rFonts w:ascii="Times New Roman" w:eastAsia="Times New Roman" w:hAnsi="Times New Roman" w:cs="Times New Roman"/>
          <w:sz w:val="24"/>
          <w:szCs w:val="24"/>
        </w:rPr>
        <w:t>AND</w:t>
      </w:r>
    </w:p>
    <w:p w14:paraId="6BA2A365" w14:textId="138E190D" w:rsidR="00703903" w:rsidRPr="003512A8" w:rsidRDefault="00BE3CCD" w:rsidP="00F91BB3">
      <w:pPr>
        <w:pStyle w:val="ListParagraph"/>
        <w:numPr>
          <w:ilvl w:val="0"/>
          <w:numId w:val="8"/>
        </w:numPr>
        <w:shd w:val="clear" w:color="auto" w:fill="F6C5AC" w:themeFill="accent2" w:themeFillTint="66"/>
        <w:suppressAutoHyphens/>
        <w:jc w:val="both"/>
        <w:rPr>
          <w:rFonts w:ascii="Times New Roman" w:eastAsia="Times New Roman" w:hAnsi="Times New Roman" w:cs="Times New Roman"/>
          <w:sz w:val="24"/>
          <w:szCs w:val="24"/>
        </w:rPr>
      </w:pPr>
      <w:r w:rsidRPr="003512A8">
        <w:rPr>
          <w:rFonts w:ascii="Times New Roman" w:eastAsia="Times New Roman" w:hAnsi="Times New Roman" w:cs="Times New Roman"/>
          <w:sz w:val="24"/>
          <w:szCs w:val="24"/>
        </w:rPr>
        <w:t>w</w:t>
      </w:r>
      <w:r w:rsidR="00703903" w:rsidRPr="003512A8">
        <w:rPr>
          <w:rFonts w:ascii="Times New Roman" w:eastAsia="Times New Roman" w:hAnsi="Times New Roman" w:cs="Times New Roman"/>
          <w:sz w:val="24"/>
          <w:szCs w:val="24"/>
        </w:rPr>
        <w:t>ith a</w:t>
      </w:r>
      <w:r w:rsidR="00AD6F51" w:rsidRPr="003512A8">
        <w:rPr>
          <w:rFonts w:ascii="Times New Roman" w:eastAsia="Times New Roman" w:hAnsi="Times New Roman" w:cs="Times New Roman"/>
          <w:sz w:val="24"/>
          <w:szCs w:val="24"/>
        </w:rPr>
        <w:t xml:space="preserve"> valid UGC-JRF/ CSIR-JRF, UGC-NET (LS, PhD), DST Inspire, GATE</w:t>
      </w:r>
      <w:r w:rsidR="003512A8" w:rsidRPr="003512A8">
        <w:rPr>
          <w:rFonts w:ascii="Times New Roman" w:eastAsia="Times New Roman" w:hAnsi="Times New Roman" w:cs="Times New Roman"/>
          <w:sz w:val="24"/>
          <w:szCs w:val="24"/>
        </w:rPr>
        <w:t xml:space="preserve"> (in Physics/Mathematics), </w:t>
      </w:r>
      <w:r w:rsidR="00AD6F51" w:rsidRPr="003512A8">
        <w:rPr>
          <w:rFonts w:ascii="Times New Roman" w:eastAsia="Times New Roman" w:hAnsi="Times New Roman" w:cs="Times New Roman"/>
          <w:sz w:val="24"/>
          <w:szCs w:val="24"/>
        </w:rPr>
        <w:t>JEST (in Physics) or Equivalent Fellowship.</w:t>
      </w:r>
      <w:r w:rsidR="00D33A12" w:rsidRPr="003512A8">
        <w:rPr>
          <w:rFonts w:ascii="Times New Roman" w:eastAsia="Times New Roman" w:hAnsi="Times New Roman" w:cs="Times New Roman"/>
          <w:sz w:val="24"/>
          <w:szCs w:val="24"/>
        </w:rPr>
        <w:t xml:space="preserve"> </w:t>
      </w:r>
    </w:p>
    <w:p w14:paraId="5D8147F3" w14:textId="77777777" w:rsidR="00EE40C7" w:rsidRDefault="00EE40C7" w:rsidP="00EE40C7">
      <w:pPr>
        <w:shd w:val="clear" w:color="auto" w:fill="FFFFFF" w:themeFill="background1"/>
        <w:jc w:val="both"/>
        <w:rPr>
          <w:rFonts w:ascii="Times New Roman" w:eastAsia="Times New Roman" w:hAnsi="Times New Roman" w:cs="Times New Roman"/>
          <w:b/>
          <w:sz w:val="24"/>
          <w:szCs w:val="24"/>
          <w:highlight w:val="lightGray"/>
        </w:rPr>
      </w:pPr>
    </w:p>
    <w:p w14:paraId="43B21004" w14:textId="77777777" w:rsidR="00EE40C7" w:rsidRPr="00BF22AF" w:rsidRDefault="00EE40C7" w:rsidP="00EE40C7">
      <w:pPr>
        <w:shd w:val="clear" w:color="auto" w:fill="FFC000"/>
        <w:spacing w:after="0"/>
        <w:jc w:val="both"/>
        <w:rPr>
          <w:rFonts w:ascii="Times New Roman" w:eastAsia="Times New Roman" w:hAnsi="Times New Roman" w:cs="Times New Roman"/>
          <w:b/>
          <w:sz w:val="24"/>
          <w:szCs w:val="24"/>
        </w:rPr>
      </w:pPr>
      <w:r w:rsidRPr="00BF22AF">
        <w:rPr>
          <w:rFonts w:ascii="Times New Roman" w:eastAsia="Times New Roman" w:hAnsi="Times New Roman" w:cs="Times New Roman"/>
          <w:b/>
          <w:sz w:val="24"/>
          <w:szCs w:val="24"/>
        </w:rPr>
        <w:t>Applicants must keep in mind the following before applying:</w:t>
      </w:r>
    </w:p>
    <w:p w14:paraId="211D4205" w14:textId="3AB5C76D" w:rsidR="00EE40C7" w:rsidRDefault="00EE40C7" w:rsidP="00EE40C7">
      <w:pPr>
        <w:numPr>
          <w:ilvl w:val="0"/>
          <w:numId w:val="4"/>
        </w:numPr>
        <w:pBdr>
          <w:top w:val="single" w:sz="4" w:space="1" w:color="000000"/>
          <w:left w:val="single" w:sz="4" w:space="4" w:color="000000"/>
          <w:right w:val="single" w:sz="4" w:space="4" w:color="000000"/>
        </w:pBdr>
        <w:shd w:val="clear" w:color="auto" w:fill="95DCF7" w:themeFill="accent4" w:themeFillTint="66"/>
        <w:suppressAutoHyphens/>
        <w:spacing w:after="0"/>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Applicant </w:t>
      </w:r>
      <w:r>
        <w:rPr>
          <w:rFonts w:ascii="Times New Roman" w:eastAsia="Times New Roman" w:hAnsi="Times New Roman" w:cs="Times New Roman"/>
          <w:b/>
          <w:color w:val="000000"/>
          <w:sz w:val="24"/>
          <w:szCs w:val="24"/>
        </w:rPr>
        <w:t>must visit</w:t>
      </w:r>
      <w:r>
        <w:rPr>
          <w:rFonts w:ascii="Times New Roman" w:eastAsia="Times New Roman" w:hAnsi="Times New Roman" w:cs="Times New Roman"/>
          <w:color w:val="000000"/>
          <w:sz w:val="24"/>
          <w:szCs w:val="24"/>
        </w:rPr>
        <w:t xml:space="preserve"> the faculty profiles of the </w:t>
      </w:r>
      <w:r w:rsidR="005913C9">
        <w:rPr>
          <w:rFonts w:ascii="Times New Roman" w:eastAsia="Times New Roman" w:hAnsi="Times New Roman" w:cs="Times New Roman"/>
          <w:color w:val="000000"/>
          <w:sz w:val="24"/>
          <w:szCs w:val="24"/>
        </w:rPr>
        <w:t>Department</w:t>
      </w:r>
      <w:r>
        <w:rPr>
          <w:rFonts w:ascii="Times New Roman" w:eastAsia="Times New Roman" w:hAnsi="Times New Roman" w:cs="Times New Roman"/>
          <w:color w:val="000000"/>
          <w:sz w:val="24"/>
          <w:szCs w:val="24"/>
        </w:rPr>
        <w:t xml:space="preserve"> of Physics at </w:t>
      </w:r>
      <w:r>
        <w:rPr>
          <w:rFonts w:ascii="Times New Roman" w:eastAsia="Times New Roman" w:hAnsi="Times New Roman" w:cs="Times New Roman"/>
          <w:color w:val="0000FF"/>
          <w:sz w:val="24"/>
          <w:szCs w:val="24"/>
          <w:u w:val="single"/>
        </w:rPr>
        <w:t>https://physics.iiti.ac.in/faculty/</w:t>
      </w:r>
    </w:p>
    <w:p w14:paraId="7A7A881D" w14:textId="01FCE606" w:rsidR="00EE40C7" w:rsidRDefault="00EE40C7" w:rsidP="00EE40C7">
      <w:pPr>
        <w:numPr>
          <w:ilvl w:val="0"/>
          <w:numId w:val="4"/>
        </w:numPr>
        <w:pBdr>
          <w:left w:val="single" w:sz="4" w:space="4" w:color="000000"/>
          <w:right w:val="single" w:sz="4" w:space="4" w:color="000000"/>
        </w:pBdr>
        <w:shd w:val="clear" w:color="auto" w:fill="95DCF7" w:themeFill="accent4" w:themeFillTint="66"/>
        <w:suppressAutoHyphens/>
        <w:spacing w:after="0"/>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applicant must understand the research interest of individual faculty members of the </w:t>
      </w:r>
      <w:r w:rsidR="005913C9">
        <w:rPr>
          <w:rFonts w:ascii="Times New Roman" w:eastAsia="Times New Roman" w:hAnsi="Times New Roman" w:cs="Times New Roman"/>
          <w:color w:val="000000"/>
          <w:sz w:val="24"/>
          <w:szCs w:val="24"/>
        </w:rPr>
        <w:t>department</w:t>
      </w:r>
      <w:r>
        <w:rPr>
          <w:rFonts w:ascii="Times New Roman" w:eastAsia="Times New Roman" w:hAnsi="Times New Roman" w:cs="Times New Roman"/>
          <w:color w:val="000000"/>
          <w:sz w:val="24"/>
          <w:szCs w:val="24"/>
        </w:rPr>
        <w:t xml:space="preserve"> before appearing the interview according to his/her preference. </w:t>
      </w:r>
    </w:p>
    <w:p w14:paraId="49C4B99E" w14:textId="77777777" w:rsidR="00EE40C7" w:rsidRDefault="00EE40C7" w:rsidP="00EE40C7">
      <w:pPr>
        <w:numPr>
          <w:ilvl w:val="0"/>
          <w:numId w:val="4"/>
        </w:numPr>
        <w:pBdr>
          <w:left w:val="single" w:sz="4" w:space="4" w:color="000000"/>
          <w:right w:val="single" w:sz="4" w:space="4" w:color="000000"/>
        </w:pBdr>
        <w:shd w:val="clear" w:color="auto" w:fill="FFE599"/>
        <w:suppressAutoHyphens/>
        <w:spacing w:after="0"/>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time of the application, the applicant should have a very clear idea of the subject of research that he/she wants to pursue and should be able to convince the interview committee about the same. </w:t>
      </w:r>
    </w:p>
    <w:p w14:paraId="1B11D09F" w14:textId="77777777" w:rsidR="00EE40C7" w:rsidRDefault="00EE40C7" w:rsidP="00EE40C7">
      <w:pPr>
        <w:numPr>
          <w:ilvl w:val="0"/>
          <w:numId w:val="4"/>
        </w:numPr>
        <w:pBdr>
          <w:left w:val="single" w:sz="4" w:space="4" w:color="000000"/>
          <w:right w:val="single" w:sz="4" w:space="4" w:color="000000"/>
        </w:pBdr>
        <w:shd w:val="clear" w:color="auto" w:fill="FFE599"/>
        <w:suppressAutoHyphens/>
        <w:spacing w:after="0"/>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application procedure is given at the end of this document.</w:t>
      </w:r>
    </w:p>
    <w:p w14:paraId="157D1EA9" w14:textId="77777777" w:rsidR="00EE40C7" w:rsidRDefault="00EE40C7" w:rsidP="00EE40C7">
      <w:pPr>
        <w:numPr>
          <w:ilvl w:val="0"/>
          <w:numId w:val="4"/>
        </w:numPr>
        <w:pBdr>
          <w:left w:val="single" w:sz="4" w:space="4" w:color="000000"/>
          <w:right w:val="single" w:sz="4" w:space="4" w:color="000000"/>
        </w:pBdr>
        <w:shd w:val="clear" w:color="auto" w:fill="FFE599"/>
        <w:suppressAutoHyphens/>
        <w:spacing w:after="0"/>
        <w:ind w:left="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Descriptions</w:t>
      </w:r>
      <w:r>
        <w:rPr>
          <w:rFonts w:ascii="Times New Roman" w:eastAsia="Times New Roman" w:hAnsi="Times New Roman" w:cs="Times New Roman"/>
          <w:color w:val="000000"/>
          <w:sz w:val="24"/>
          <w:szCs w:val="24"/>
        </w:rPr>
        <w:t xml:space="preserve"> on admission categories, eligibility, etc. can be found on the main page: </w:t>
      </w:r>
      <w:hyperlink r:id="rId33">
        <w:r>
          <w:rPr>
            <w:rFonts w:ascii="Times New Roman" w:eastAsia="Times New Roman" w:hAnsi="Times New Roman" w:cs="Times New Roman"/>
            <w:color w:val="0000FF"/>
            <w:sz w:val="24"/>
            <w:szCs w:val="24"/>
            <w:u w:val="single"/>
          </w:rPr>
          <w:t>http://academic.iiti.ac.in/phdadvt.php</w:t>
        </w:r>
      </w:hyperlink>
      <w:r>
        <w:rPr>
          <w:rFonts w:ascii="Times New Roman" w:eastAsia="Times New Roman" w:hAnsi="Times New Roman" w:cs="Times New Roman"/>
          <w:color w:val="000000"/>
          <w:sz w:val="24"/>
          <w:szCs w:val="24"/>
        </w:rPr>
        <w:t xml:space="preserve"> which needs to be read and understood in </w:t>
      </w:r>
      <w:r>
        <w:rPr>
          <w:rFonts w:ascii="Times New Roman" w:eastAsia="Times New Roman" w:hAnsi="Times New Roman" w:cs="Times New Roman"/>
          <w:sz w:val="24"/>
          <w:szCs w:val="24"/>
        </w:rPr>
        <w:t>detail</w:t>
      </w:r>
      <w:r>
        <w:rPr>
          <w:rFonts w:ascii="Times New Roman" w:eastAsia="Times New Roman" w:hAnsi="Times New Roman" w:cs="Times New Roman"/>
          <w:color w:val="000000"/>
          <w:sz w:val="24"/>
          <w:szCs w:val="24"/>
        </w:rPr>
        <w:t>.</w:t>
      </w:r>
    </w:p>
    <w:p w14:paraId="7C0DE407" w14:textId="77777777" w:rsidR="00EE40C7" w:rsidRDefault="00EE40C7" w:rsidP="00EE40C7">
      <w:pPr>
        <w:numPr>
          <w:ilvl w:val="0"/>
          <w:numId w:val="4"/>
        </w:numPr>
        <w:pBdr>
          <w:left w:val="single" w:sz="4" w:space="4" w:color="000000"/>
          <w:bottom w:val="single" w:sz="4" w:space="1" w:color="000000"/>
          <w:right w:val="single" w:sz="4" w:space="4" w:color="000000"/>
        </w:pBdr>
        <w:shd w:val="clear" w:color="auto" w:fill="FFE599"/>
        <w:suppressAutoHyphens/>
        <w:ind w:left="45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If selected, the shortlisted applicant will be informed by email.</w:t>
      </w:r>
      <w:r>
        <w:rPr>
          <w:rFonts w:ascii="Times New Roman" w:eastAsia="Times New Roman" w:hAnsi="Times New Roman" w:cs="Times New Roman"/>
          <w:color w:val="000000"/>
        </w:rPr>
        <w:tab/>
      </w:r>
    </w:p>
    <w:p w14:paraId="3BF1C7F2" w14:textId="77777777" w:rsidR="00EE40C7" w:rsidRDefault="00EE40C7" w:rsidP="00EE40C7">
      <w:pPr>
        <w:jc w:val="both"/>
        <w:rPr>
          <w:rFonts w:ascii="Times New Roman" w:eastAsia="Times New Roman" w:hAnsi="Times New Roman" w:cs="Times New Roman"/>
          <w:b/>
          <w:highlight w:val="lightGray"/>
        </w:rPr>
      </w:pPr>
    </w:p>
    <w:p w14:paraId="4A953265" w14:textId="77777777" w:rsidR="002F24A7" w:rsidRDefault="002F24A7" w:rsidP="00EE40C7">
      <w:pPr>
        <w:jc w:val="both"/>
        <w:rPr>
          <w:rFonts w:ascii="Times New Roman" w:eastAsia="Times New Roman" w:hAnsi="Times New Roman" w:cs="Times New Roman"/>
          <w:b/>
          <w:highlight w:val="lightGray"/>
        </w:rPr>
      </w:pPr>
    </w:p>
    <w:p w14:paraId="45905BDE" w14:textId="77777777" w:rsidR="00EE40C7" w:rsidRPr="00BF22AF" w:rsidRDefault="00EE40C7" w:rsidP="00EE40C7">
      <w:pPr>
        <w:shd w:val="clear" w:color="auto" w:fill="FFC000"/>
        <w:spacing w:after="0"/>
        <w:jc w:val="both"/>
        <w:rPr>
          <w:rFonts w:ascii="Times New Roman" w:hAnsi="Times New Roman" w:cs="Times New Roman"/>
          <w:b/>
          <w:bCs/>
        </w:rPr>
      </w:pPr>
      <w:r w:rsidRPr="00BF22AF">
        <w:rPr>
          <w:rFonts w:ascii="Times New Roman" w:hAnsi="Times New Roman" w:cs="Times New Roman"/>
          <w:b/>
          <w:bCs/>
        </w:rPr>
        <w:t>Application Procedure:</w:t>
      </w:r>
    </w:p>
    <w:p w14:paraId="4E211C07" w14:textId="7BDEB406" w:rsidR="00EE40C7" w:rsidRPr="00EE40C7" w:rsidRDefault="00EE40C7" w:rsidP="00EE40C7">
      <w:pPr>
        <w:pStyle w:val="Default"/>
        <w:shd w:val="clear" w:color="auto" w:fill="B3E5A1" w:themeFill="accent6" w:themeFillTint="66"/>
        <w:jc w:val="both"/>
        <w:rPr>
          <w:sz w:val="22"/>
          <w:szCs w:val="22"/>
        </w:rPr>
      </w:pPr>
      <w:r>
        <w:rPr>
          <w:rFonts w:eastAsia="Times New Roman"/>
        </w:rPr>
        <w:t>1</w:t>
      </w:r>
      <w:r w:rsidRPr="00EE40C7">
        <w:rPr>
          <w:rFonts w:eastAsia="Times New Roman"/>
          <w:sz w:val="22"/>
          <w:szCs w:val="22"/>
        </w:rPr>
        <w:t xml:space="preserve">. </w:t>
      </w:r>
      <w:r w:rsidRPr="00EE40C7">
        <w:rPr>
          <w:sz w:val="22"/>
          <w:szCs w:val="22"/>
        </w:rPr>
        <w:t xml:space="preserve">Candidates must apply ONLINE through the IIT Indore website. This will generate a unique application number for each applicant. The last date for online application is </w:t>
      </w:r>
      <w:r w:rsidR="003278BB">
        <w:rPr>
          <w:color w:val="FF0000"/>
          <w:sz w:val="22"/>
          <w:szCs w:val="22"/>
        </w:rPr>
        <w:t>31</w:t>
      </w:r>
      <w:r w:rsidR="003278BB">
        <w:rPr>
          <w:color w:val="FF0000"/>
          <w:sz w:val="22"/>
          <w:szCs w:val="22"/>
          <w:vertAlign w:val="superscript"/>
        </w:rPr>
        <w:t>st</w:t>
      </w:r>
      <w:r w:rsidRPr="00EE40C7">
        <w:rPr>
          <w:color w:val="FF0000"/>
          <w:sz w:val="22"/>
          <w:szCs w:val="22"/>
        </w:rPr>
        <w:t xml:space="preserve"> </w:t>
      </w:r>
      <w:r w:rsidR="003278BB">
        <w:rPr>
          <w:color w:val="FF0000"/>
          <w:sz w:val="22"/>
          <w:szCs w:val="22"/>
        </w:rPr>
        <w:t>Octo</w:t>
      </w:r>
      <w:r w:rsidR="002F24A7">
        <w:rPr>
          <w:color w:val="FF0000"/>
          <w:sz w:val="22"/>
          <w:szCs w:val="22"/>
        </w:rPr>
        <w:t>ber</w:t>
      </w:r>
      <w:r w:rsidRPr="00EE40C7">
        <w:rPr>
          <w:color w:val="FF0000"/>
          <w:sz w:val="22"/>
          <w:szCs w:val="22"/>
        </w:rPr>
        <w:t>, 202</w:t>
      </w:r>
      <w:r>
        <w:rPr>
          <w:color w:val="FF0000"/>
          <w:sz w:val="22"/>
          <w:szCs w:val="22"/>
        </w:rPr>
        <w:t>5</w:t>
      </w:r>
      <w:r w:rsidRPr="00EE40C7">
        <w:rPr>
          <w:color w:val="FF0000"/>
          <w:sz w:val="22"/>
          <w:szCs w:val="22"/>
        </w:rPr>
        <w:t xml:space="preserve">. </w:t>
      </w:r>
    </w:p>
    <w:p w14:paraId="673D2436" w14:textId="77777777" w:rsidR="00EE40C7" w:rsidRPr="00EE40C7" w:rsidRDefault="00EE40C7" w:rsidP="00EE40C7">
      <w:pPr>
        <w:pStyle w:val="Default"/>
        <w:shd w:val="clear" w:color="auto" w:fill="B3E5A1" w:themeFill="accent6" w:themeFillTint="66"/>
        <w:jc w:val="both"/>
        <w:rPr>
          <w:sz w:val="22"/>
          <w:szCs w:val="22"/>
        </w:rPr>
      </w:pPr>
    </w:p>
    <w:p w14:paraId="2FA32C7F" w14:textId="77777777" w:rsidR="00EE40C7" w:rsidRPr="00EE40C7" w:rsidRDefault="00EE40C7" w:rsidP="00EE40C7">
      <w:pPr>
        <w:pStyle w:val="Default"/>
        <w:shd w:val="clear" w:color="auto" w:fill="B3E5A1" w:themeFill="accent6" w:themeFillTint="66"/>
        <w:jc w:val="both"/>
        <w:rPr>
          <w:sz w:val="22"/>
          <w:szCs w:val="22"/>
        </w:rPr>
      </w:pPr>
      <w:r w:rsidRPr="00EE40C7">
        <w:rPr>
          <w:sz w:val="22"/>
          <w:szCs w:val="22"/>
        </w:rPr>
        <w:t>2. Application fee should be paid through State Bank Collect only. This will generate a payment code number that will be required while initiating the filling out of online application forms.</w:t>
      </w:r>
    </w:p>
    <w:p w14:paraId="21EEC7CD" w14:textId="77777777" w:rsidR="00EE40C7" w:rsidRPr="00EE40C7" w:rsidRDefault="00EE40C7" w:rsidP="00EE40C7">
      <w:pPr>
        <w:pStyle w:val="Default"/>
        <w:shd w:val="clear" w:color="auto" w:fill="B3E5A1" w:themeFill="accent6" w:themeFillTint="66"/>
        <w:jc w:val="both"/>
        <w:rPr>
          <w:sz w:val="22"/>
          <w:szCs w:val="22"/>
        </w:rPr>
      </w:pPr>
    </w:p>
    <w:p w14:paraId="6073B7C5" w14:textId="77777777" w:rsidR="00EE40C7" w:rsidRPr="00EE40C7" w:rsidRDefault="00EE40C7" w:rsidP="00EE40C7">
      <w:pPr>
        <w:pStyle w:val="Default"/>
        <w:shd w:val="clear" w:color="auto" w:fill="B3E5A1" w:themeFill="accent6" w:themeFillTint="66"/>
        <w:jc w:val="both"/>
        <w:rPr>
          <w:sz w:val="22"/>
          <w:szCs w:val="22"/>
        </w:rPr>
      </w:pPr>
      <w:r w:rsidRPr="00EE40C7">
        <w:rPr>
          <w:sz w:val="22"/>
          <w:szCs w:val="22"/>
        </w:rPr>
        <w:t>3. The shortlisted applicants will be intimated by email ONLY. Hence, please state your email id carefully. Please check your SPAM folder regularly.</w:t>
      </w:r>
    </w:p>
    <w:p w14:paraId="525DF887" w14:textId="77777777" w:rsidR="00EE40C7" w:rsidRPr="00EE40C7" w:rsidRDefault="00EE40C7" w:rsidP="00EE40C7">
      <w:pPr>
        <w:pStyle w:val="Default"/>
        <w:shd w:val="clear" w:color="auto" w:fill="B3E5A1" w:themeFill="accent6" w:themeFillTint="66"/>
        <w:jc w:val="both"/>
        <w:rPr>
          <w:sz w:val="22"/>
          <w:szCs w:val="22"/>
        </w:rPr>
      </w:pPr>
    </w:p>
    <w:p w14:paraId="7A142576" w14:textId="77777777" w:rsidR="00EE40C7" w:rsidRPr="00EE40C7" w:rsidRDefault="00EE40C7" w:rsidP="00EE40C7">
      <w:pPr>
        <w:pStyle w:val="Default"/>
        <w:shd w:val="clear" w:color="auto" w:fill="B3E5A1" w:themeFill="accent6" w:themeFillTint="66"/>
        <w:jc w:val="both"/>
        <w:rPr>
          <w:sz w:val="22"/>
          <w:szCs w:val="22"/>
        </w:rPr>
      </w:pPr>
      <w:r w:rsidRPr="00EE40C7">
        <w:rPr>
          <w:sz w:val="22"/>
          <w:szCs w:val="22"/>
        </w:rPr>
        <w:t xml:space="preserve">4. The Shortlisted candidates should arrange for at least TWO recommendation letters to be submitted to us in the format provided. A separate email for the same will be sent by us in this regard to the short-listed candidates. Those who have already submitted the recommendation letters to us, DO NOT resend it. </w:t>
      </w:r>
    </w:p>
    <w:p w14:paraId="71EE1893" w14:textId="77777777" w:rsidR="00EE40C7" w:rsidRPr="00EE40C7" w:rsidRDefault="00EE40C7" w:rsidP="00EE40C7">
      <w:pPr>
        <w:pStyle w:val="Default"/>
        <w:shd w:val="clear" w:color="auto" w:fill="B3E5A1" w:themeFill="accent6" w:themeFillTint="66"/>
        <w:jc w:val="both"/>
        <w:rPr>
          <w:sz w:val="22"/>
          <w:szCs w:val="22"/>
        </w:rPr>
      </w:pPr>
    </w:p>
    <w:p w14:paraId="5631B138" w14:textId="021323FD" w:rsidR="00EE40C7" w:rsidRPr="00EE40C7" w:rsidRDefault="00EE40C7" w:rsidP="00EE40C7">
      <w:pPr>
        <w:pStyle w:val="Default"/>
        <w:shd w:val="clear" w:color="auto" w:fill="B3E5A1" w:themeFill="accent6" w:themeFillTint="66"/>
        <w:jc w:val="both"/>
        <w:rPr>
          <w:sz w:val="22"/>
          <w:szCs w:val="22"/>
        </w:rPr>
      </w:pPr>
      <w:r w:rsidRPr="00EE40C7">
        <w:rPr>
          <w:sz w:val="22"/>
          <w:szCs w:val="22"/>
        </w:rPr>
        <w:t xml:space="preserve">5. The interview process consists of 2 stages. Shortlisted candidates will have to physically appear for a written test to be held in IIT Indore. Candidates passing this test will appear for interviews which will be held at IIT Indore. Candidates will be required to make their own travel arrangements and can opt for hostel accommodation. The tentative dates of the written test and interview are </w:t>
      </w:r>
      <w:r w:rsidR="00AD6F51">
        <w:rPr>
          <w:b/>
          <w:color w:val="FF0000"/>
          <w:sz w:val="22"/>
          <w:szCs w:val="22"/>
        </w:rPr>
        <w:t>Nov</w:t>
      </w:r>
      <w:r w:rsidR="004B5537">
        <w:rPr>
          <w:b/>
          <w:color w:val="FF0000"/>
          <w:sz w:val="22"/>
          <w:szCs w:val="22"/>
        </w:rPr>
        <w:t>ember</w:t>
      </w:r>
      <w:r w:rsidR="00123D2E">
        <w:rPr>
          <w:b/>
          <w:color w:val="FF0000"/>
          <w:sz w:val="22"/>
          <w:szCs w:val="22"/>
        </w:rPr>
        <w:t xml:space="preserve"> </w:t>
      </w:r>
      <w:r w:rsidR="009C3E16">
        <w:rPr>
          <w:b/>
          <w:color w:val="FF0000"/>
          <w:sz w:val="22"/>
          <w:szCs w:val="22"/>
        </w:rPr>
        <w:t>1</w:t>
      </w:r>
      <w:r w:rsidR="003278BB">
        <w:rPr>
          <w:b/>
          <w:color w:val="FF0000"/>
          <w:sz w:val="22"/>
          <w:szCs w:val="22"/>
        </w:rPr>
        <w:t>1</w:t>
      </w:r>
      <w:r w:rsidRPr="00EE40C7">
        <w:rPr>
          <w:b/>
          <w:color w:val="FF0000"/>
          <w:sz w:val="22"/>
          <w:szCs w:val="22"/>
          <w:vertAlign w:val="superscript"/>
        </w:rPr>
        <w:t xml:space="preserve">th </w:t>
      </w:r>
      <w:r w:rsidRPr="00EE40C7">
        <w:rPr>
          <w:b/>
          <w:color w:val="FF0000"/>
          <w:sz w:val="22"/>
          <w:szCs w:val="22"/>
        </w:rPr>
        <w:t xml:space="preserve">&amp; </w:t>
      </w:r>
      <w:r w:rsidR="004B5537">
        <w:rPr>
          <w:b/>
          <w:color w:val="FF0000"/>
          <w:sz w:val="22"/>
          <w:szCs w:val="22"/>
        </w:rPr>
        <w:t>1</w:t>
      </w:r>
      <w:r w:rsidR="003278BB">
        <w:rPr>
          <w:b/>
          <w:color w:val="FF0000"/>
          <w:sz w:val="22"/>
          <w:szCs w:val="22"/>
        </w:rPr>
        <w:t>2</w:t>
      </w:r>
      <w:r w:rsidR="00AD6F51">
        <w:rPr>
          <w:b/>
          <w:color w:val="FF0000"/>
          <w:sz w:val="22"/>
          <w:szCs w:val="22"/>
          <w:vertAlign w:val="superscript"/>
        </w:rPr>
        <w:t>t</w:t>
      </w:r>
      <w:r w:rsidR="009C3E16">
        <w:rPr>
          <w:b/>
          <w:color w:val="FF0000"/>
          <w:sz w:val="22"/>
          <w:szCs w:val="22"/>
          <w:vertAlign w:val="superscript"/>
        </w:rPr>
        <w:t>h</w:t>
      </w:r>
      <w:r w:rsidRPr="00EE40C7">
        <w:rPr>
          <w:b/>
          <w:color w:val="FF0000"/>
          <w:sz w:val="22"/>
          <w:szCs w:val="22"/>
        </w:rPr>
        <w:t>, 2025.</w:t>
      </w:r>
      <w:r w:rsidRPr="00EE40C7">
        <w:rPr>
          <w:color w:val="FF0000"/>
          <w:sz w:val="22"/>
          <w:szCs w:val="22"/>
        </w:rPr>
        <w:t xml:space="preserve"> </w:t>
      </w:r>
      <w:r w:rsidRPr="00EE40C7">
        <w:rPr>
          <w:sz w:val="22"/>
          <w:szCs w:val="22"/>
        </w:rPr>
        <w:tab/>
      </w:r>
    </w:p>
    <w:p w14:paraId="4B6887E3" w14:textId="77777777" w:rsidR="00EE40C7" w:rsidRPr="00EE40C7" w:rsidRDefault="00EE40C7" w:rsidP="00EE40C7">
      <w:pPr>
        <w:pStyle w:val="Default"/>
        <w:shd w:val="clear" w:color="auto" w:fill="B3E5A1" w:themeFill="accent6" w:themeFillTint="66"/>
        <w:jc w:val="both"/>
        <w:rPr>
          <w:sz w:val="22"/>
          <w:szCs w:val="22"/>
        </w:rPr>
      </w:pPr>
    </w:p>
    <w:p w14:paraId="0431E171" w14:textId="59DDACA6" w:rsidR="00EE40C7" w:rsidRDefault="00F91BB3" w:rsidP="00F91BB3">
      <w:pPr>
        <w:pStyle w:val="Default"/>
        <w:shd w:val="clear" w:color="auto" w:fill="B3E5A1" w:themeFill="accent6" w:themeFillTint="66"/>
        <w:jc w:val="both"/>
        <w:rPr>
          <w:sz w:val="22"/>
          <w:szCs w:val="22"/>
        </w:rPr>
      </w:pPr>
      <w:r>
        <w:rPr>
          <w:sz w:val="22"/>
          <w:szCs w:val="22"/>
        </w:rPr>
        <w:t xml:space="preserve">6. </w:t>
      </w:r>
      <w:r w:rsidR="00EE40C7" w:rsidRPr="00EE40C7">
        <w:rPr>
          <w:sz w:val="22"/>
          <w:szCs w:val="22"/>
        </w:rPr>
        <w:t xml:space="preserve">The candidates appearing for the interview will be asked for a handwritten ‘Statement of Purpose’, describing the details of their interest/motivation, their relevant learning, and skills in research as well as their reason for joining Ph.D. in Physics at IIT Indore. </w:t>
      </w:r>
    </w:p>
    <w:p w14:paraId="0B92BB0C" w14:textId="77777777" w:rsidR="00F91BB3" w:rsidRDefault="00F91BB3" w:rsidP="00F91BB3">
      <w:pPr>
        <w:pStyle w:val="Default"/>
        <w:shd w:val="clear" w:color="auto" w:fill="B3E5A1" w:themeFill="accent6" w:themeFillTint="66"/>
        <w:jc w:val="both"/>
        <w:rPr>
          <w:sz w:val="22"/>
          <w:szCs w:val="22"/>
        </w:rPr>
      </w:pPr>
    </w:p>
    <w:p w14:paraId="5693E298" w14:textId="0480A593" w:rsidR="00EE40C7" w:rsidRDefault="00F91BB3" w:rsidP="00F91BB3">
      <w:pPr>
        <w:pStyle w:val="Default"/>
        <w:shd w:val="clear" w:color="auto" w:fill="B3E5A1" w:themeFill="accent6" w:themeFillTint="66"/>
        <w:jc w:val="both"/>
        <w:rPr>
          <w:sz w:val="22"/>
          <w:szCs w:val="22"/>
        </w:rPr>
      </w:pPr>
      <w:r>
        <w:rPr>
          <w:sz w:val="22"/>
          <w:szCs w:val="22"/>
        </w:rPr>
        <w:t>7.</w:t>
      </w:r>
      <w:r w:rsidR="00EE40C7" w:rsidRPr="00F91BB3">
        <w:rPr>
          <w:sz w:val="22"/>
          <w:szCs w:val="22"/>
        </w:rPr>
        <w:t>The decision of the Institute in all matters will be final.</w:t>
      </w:r>
    </w:p>
    <w:p w14:paraId="3CB922B8" w14:textId="77777777" w:rsidR="00F91BB3" w:rsidRDefault="00F91BB3" w:rsidP="00F91BB3">
      <w:pPr>
        <w:pStyle w:val="Default"/>
        <w:shd w:val="clear" w:color="auto" w:fill="B3E5A1" w:themeFill="accent6" w:themeFillTint="66"/>
        <w:jc w:val="both"/>
        <w:rPr>
          <w:sz w:val="22"/>
          <w:szCs w:val="22"/>
        </w:rPr>
      </w:pPr>
    </w:p>
    <w:p w14:paraId="33836963" w14:textId="72C08D02" w:rsidR="00D33A12" w:rsidRPr="00EE40C7" w:rsidRDefault="00F91BB3" w:rsidP="00F91BB3">
      <w:pPr>
        <w:pStyle w:val="Default"/>
        <w:shd w:val="clear" w:color="auto" w:fill="B3E5A1" w:themeFill="accent6" w:themeFillTint="66"/>
        <w:jc w:val="both"/>
        <w:rPr>
          <w:sz w:val="22"/>
          <w:szCs w:val="22"/>
        </w:rPr>
      </w:pPr>
      <w:r>
        <w:rPr>
          <w:sz w:val="22"/>
          <w:szCs w:val="22"/>
        </w:rPr>
        <w:t xml:space="preserve">8. </w:t>
      </w:r>
      <w:r w:rsidR="00D33A12">
        <w:rPr>
          <w:sz w:val="22"/>
          <w:szCs w:val="22"/>
        </w:rPr>
        <w:t xml:space="preserve">For any queries, please contact </w:t>
      </w:r>
      <w:hyperlink r:id="rId34" w:history="1">
        <w:r w:rsidRPr="00D65571">
          <w:rPr>
            <w:rStyle w:val="Hyperlink"/>
            <w:sz w:val="22"/>
            <w:szCs w:val="22"/>
          </w:rPr>
          <w:t>admission-phy@iiti.ac.in</w:t>
        </w:r>
      </w:hyperlink>
      <w:r>
        <w:rPr>
          <w:sz w:val="22"/>
          <w:szCs w:val="22"/>
        </w:rPr>
        <w:t xml:space="preserve"> and/or phone 731-6603417.</w:t>
      </w:r>
    </w:p>
    <w:p w14:paraId="64A922B9" w14:textId="77777777" w:rsidR="00F32216" w:rsidRPr="00EE40C7" w:rsidRDefault="00F32216" w:rsidP="00F32216">
      <w:pPr>
        <w:spacing w:after="0"/>
        <w:jc w:val="both"/>
        <w:rPr>
          <w:rFonts w:ascii="Times New Roman" w:hAnsi="Times New Roman" w:cs="Times New Roman"/>
          <w:sz w:val="20"/>
          <w:szCs w:val="20"/>
        </w:rPr>
      </w:pPr>
    </w:p>
    <w:sectPr w:rsidR="00F32216" w:rsidRPr="00EE40C7" w:rsidSect="00B51EDE">
      <w:footerReference w:type="default" r:id="rId35"/>
      <w:pgSz w:w="12240" w:h="15840"/>
      <w:pgMar w:top="567" w:right="1418" w:bottom="567" w:left="1418" w:header="720" w:footer="1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FDD2F" w14:textId="77777777" w:rsidR="004644F4" w:rsidRDefault="004644F4" w:rsidP="00B51EDE">
      <w:pPr>
        <w:spacing w:after="0" w:line="240" w:lineRule="auto"/>
      </w:pPr>
      <w:r>
        <w:separator/>
      </w:r>
    </w:p>
  </w:endnote>
  <w:endnote w:type="continuationSeparator" w:id="0">
    <w:p w14:paraId="1D656D66" w14:textId="77777777" w:rsidR="004644F4" w:rsidRDefault="004644F4" w:rsidP="00B5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943591"/>
      <w:docPartObj>
        <w:docPartGallery w:val="Page Numbers (Bottom of Page)"/>
        <w:docPartUnique/>
      </w:docPartObj>
    </w:sdtPr>
    <w:sdtEndPr/>
    <w:sdtContent>
      <w:sdt>
        <w:sdtPr>
          <w:id w:val="-1769616900"/>
          <w:docPartObj>
            <w:docPartGallery w:val="Page Numbers (Top of Page)"/>
            <w:docPartUnique/>
          </w:docPartObj>
        </w:sdtPr>
        <w:sdtEndPr/>
        <w:sdtContent>
          <w:p w14:paraId="27448710" w14:textId="50AED178" w:rsidR="005F438F" w:rsidRDefault="005F438F">
            <w:pPr>
              <w:pStyle w:val="Footer"/>
              <w:jc w:val="right"/>
            </w:pPr>
            <w:r>
              <w:ptab w:relativeTo="margin" w:alignment="center" w:leader="none"/>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A1DFFE3" w14:textId="40462469" w:rsidR="00B51EDE" w:rsidRDefault="00B51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DE069" w14:textId="77777777" w:rsidR="004644F4" w:rsidRDefault="004644F4" w:rsidP="00B51EDE">
      <w:pPr>
        <w:spacing w:after="0" w:line="240" w:lineRule="auto"/>
      </w:pPr>
      <w:r>
        <w:separator/>
      </w:r>
    </w:p>
  </w:footnote>
  <w:footnote w:type="continuationSeparator" w:id="0">
    <w:p w14:paraId="5327BBA7" w14:textId="77777777" w:rsidR="004644F4" w:rsidRDefault="004644F4" w:rsidP="00B51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5A68"/>
    <w:multiLevelType w:val="hybridMultilevel"/>
    <w:tmpl w:val="4352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D283A"/>
    <w:multiLevelType w:val="hybridMultilevel"/>
    <w:tmpl w:val="984E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BB341F"/>
    <w:multiLevelType w:val="multilevel"/>
    <w:tmpl w:val="6BA63A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86B1522"/>
    <w:multiLevelType w:val="multilevel"/>
    <w:tmpl w:val="C906655C"/>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6DDD168D"/>
    <w:multiLevelType w:val="hybridMultilevel"/>
    <w:tmpl w:val="A55A1D5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7BE300B0"/>
    <w:multiLevelType w:val="hybridMultilevel"/>
    <w:tmpl w:val="3DD4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625989">
    <w:abstractNumId w:val="5"/>
  </w:num>
  <w:num w:numId="2" w16cid:durableId="252666259">
    <w:abstractNumId w:val="0"/>
  </w:num>
  <w:num w:numId="3" w16cid:durableId="473717580">
    <w:abstractNumId w:val="3"/>
  </w:num>
  <w:num w:numId="4" w16cid:durableId="147527578">
    <w:abstractNumId w:val="2"/>
  </w:num>
  <w:num w:numId="5" w16cid:durableId="2132892218">
    <w:abstractNumId w:val="1"/>
  </w:num>
  <w:num w:numId="6" w16cid:durableId="1406608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5680857">
    <w:abstractNumId w:val="3"/>
  </w:num>
  <w:num w:numId="8" w16cid:durableId="1846356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16"/>
    <w:rsid w:val="00025B70"/>
    <w:rsid w:val="0002764D"/>
    <w:rsid w:val="000E7D46"/>
    <w:rsid w:val="0011133C"/>
    <w:rsid w:val="0011541F"/>
    <w:rsid w:val="00120F63"/>
    <w:rsid w:val="00123D2E"/>
    <w:rsid w:val="00137FEF"/>
    <w:rsid w:val="00156B5A"/>
    <w:rsid w:val="00177129"/>
    <w:rsid w:val="00194295"/>
    <w:rsid w:val="00221FF5"/>
    <w:rsid w:val="002249B5"/>
    <w:rsid w:val="00266BD3"/>
    <w:rsid w:val="002D21B7"/>
    <w:rsid w:val="002F24A7"/>
    <w:rsid w:val="003278BB"/>
    <w:rsid w:val="00330F58"/>
    <w:rsid w:val="003512A8"/>
    <w:rsid w:val="0035484E"/>
    <w:rsid w:val="004356C3"/>
    <w:rsid w:val="004644F4"/>
    <w:rsid w:val="004A4F61"/>
    <w:rsid w:val="004B5537"/>
    <w:rsid w:val="004D202E"/>
    <w:rsid w:val="004F1E9A"/>
    <w:rsid w:val="00501FA1"/>
    <w:rsid w:val="00542F4D"/>
    <w:rsid w:val="005913C9"/>
    <w:rsid w:val="005A5239"/>
    <w:rsid w:val="005C04B7"/>
    <w:rsid w:val="005E2081"/>
    <w:rsid w:val="005F438F"/>
    <w:rsid w:val="005F5C72"/>
    <w:rsid w:val="005F7C1C"/>
    <w:rsid w:val="006112B9"/>
    <w:rsid w:val="006232C3"/>
    <w:rsid w:val="006E51C3"/>
    <w:rsid w:val="006E62EC"/>
    <w:rsid w:val="00703903"/>
    <w:rsid w:val="007523A5"/>
    <w:rsid w:val="00821E1C"/>
    <w:rsid w:val="00895B8F"/>
    <w:rsid w:val="0090464B"/>
    <w:rsid w:val="0093525C"/>
    <w:rsid w:val="009653C2"/>
    <w:rsid w:val="00995801"/>
    <w:rsid w:val="009C3E16"/>
    <w:rsid w:val="00A07B79"/>
    <w:rsid w:val="00A22210"/>
    <w:rsid w:val="00AD1847"/>
    <w:rsid w:val="00AD6F51"/>
    <w:rsid w:val="00AF06F8"/>
    <w:rsid w:val="00AF5B36"/>
    <w:rsid w:val="00B51EDE"/>
    <w:rsid w:val="00B67015"/>
    <w:rsid w:val="00B931BA"/>
    <w:rsid w:val="00BB1A80"/>
    <w:rsid w:val="00BB321F"/>
    <w:rsid w:val="00BC48DA"/>
    <w:rsid w:val="00BD5F8D"/>
    <w:rsid w:val="00BE3CCD"/>
    <w:rsid w:val="00BF57FC"/>
    <w:rsid w:val="00C47EA4"/>
    <w:rsid w:val="00CC175E"/>
    <w:rsid w:val="00D33A12"/>
    <w:rsid w:val="00D56E78"/>
    <w:rsid w:val="00D63457"/>
    <w:rsid w:val="00D871DD"/>
    <w:rsid w:val="00D95D63"/>
    <w:rsid w:val="00DF459C"/>
    <w:rsid w:val="00E87DA1"/>
    <w:rsid w:val="00EA47B9"/>
    <w:rsid w:val="00EB1886"/>
    <w:rsid w:val="00ED1A71"/>
    <w:rsid w:val="00EE40C7"/>
    <w:rsid w:val="00F32216"/>
    <w:rsid w:val="00F91BB3"/>
    <w:rsid w:val="00FC5EA5"/>
    <w:rsid w:val="00FD2754"/>
    <w:rsid w:val="00FE5D16"/>
    <w:rsid w:val="00FF419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C1D7B"/>
  <w15:chartTrackingRefBased/>
  <w15:docId w15:val="{22710BB6-2AB9-43C2-959A-8E73B6043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D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5D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E5D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5D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5D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5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5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5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5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D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5D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E5D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5D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5D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5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5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5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5D16"/>
    <w:rPr>
      <w:rFonts w:eastAsiaTheme="majorEastAsia" w:cstheme="majorBidi"/>
      <w:color w:val="272727" w:themeColor="text1" w:themeTint="D8"/>
    </w:rPr>
  </w:style>
  <w:style w:type="paragraph" w:styleId="Title">
    <w:name w:val="Title"/>
    <w:basedOn w:val="Normal"/>
    <w:next w:val="Normal"/>
    <w:link w:val="TitleChar"/>
    <w:uiPriority w:val="10"/>
    <w:qFormat/>
    <w:rsid w:val="00FE5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5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5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5D16"/>
    <w:pPr>
      <w:spacing w:before="160"/>
      <w:jc w:val="center"/>
    </w:pPr>
    <w:rPr>
      <w:i/>
      <w:iCs/>
      <w:color w:val="404040" w:themeColor="text1" w:themeTint="BF"/>
    </w:rPr>
  </w:style>
  <w:style w:type="character" w:customStyle="1" w:styleId="QuoteChar">
    <w:name w:val="Quote Char"/>
    <w:basedOn w:val="DefaultParagraphFont"/>
    <w:link w:val="Quote"/>
    <w:uiPriority w:val="29"/>
    <w:rsid w:val="00FE5D16"/>
    <w:rPr>
      <w:i/>
      <w:iCs/>
      <w:color w:val="404040" w:themeColor="text1" w:themeTint="BF"/>
    </w:rPr>
  </w:style>
  <w:style w:type="paragraph" w:styleId="ListParagraph">
    <w:name w:val="List Paragraph"/>
    <w:basedOn w:val="Normal"/>
    <w:uiPriority w:val="34"/>
    <w:qFormat/>
    <w:rsid w:val="00FE5D16"/>
    <w:pPr>
      <w:ind w:left="720"/>
      <w:contextualSpacing/>
    </w:pPr>
  </w:style>
  <w:style w:type="character" w:styleId="IntenseEmphasis">
    <w:name w:val="Intense Emphasis"/>
    <w:basedOn w:val="DefaultParagraphFont"/>
    <w:uiPriority w:val="21"/>
    <w:qFormat/>
    <w:rsid w:val="00FE5D16"/>
    <w:rPr>
      <w:i/>
      <w:iCs/>
      <w:color w:val="0F4761" w:themeColor="accent1" w:themeShade="BF"/>
    </w:rPr>
  </w:style>
  <w:style w:type="paragraph" w:styleId="IntenseQuote">
    <w:name w:val="Intense Quote"/>
    <w:basedOn w:val="Normal"/>
    <w:next w:val="Normal"/>
    <w:link w:val="IntenseQuoteChar"/>
    <w:uiPriority w:val="30"/>
    <w:qFormat/>
    <w:rsid w:val="00FE5D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5D16"/>
    <w:rPr>
      <w:i/>
      <w:iCs/>
      <w:color w:val="0F4761" w:themeColor="accent1" w:themeShade="BF"/>
    </w:rPr>
  </w:style>
  <w:style w:type="character" w:styleId="IntenseReference">
    <w:name w:val="Intense Reference"/>
    <w:basedOn w:val="DefaultParagraphFont"/>
    <w:uiPriority w:val="32"/>
    <w:qFormat/>
    <w:rsid w:val="00FE5D16"/>
    <w:rPr>
      <w:b/>
      <w:bCs/>
      <w:smallCaps/>
      <w:color w:val="0F4761" w:themeColor="accent1" w:themeShade="BF"/>
      <w:spacing w:val="5"/>
    </w:rPr>
  </w:style>
  <w:style w:type="table" w:styleId="TableGrid">
    <w:name w:val="Table Grid"/>
    <w:basedOn w:val="TableNormal"/>
    <w:uiPriority w:val="39"/>
    <w:rsid w:val="00FE5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D16"/>
    <w:rPr>
      <w:color w:val="467886" w:themeColor="hyperlink"/>
      <w:u w:val="single"/>
    </w:rPr>
  </w:style>
  <w:style w:type="character" w:styleId="UnresolvedMention">
    <w:name w:val="Unresolved Mention"/>
    <w:basedOn w:val="DefaultParagraphFont"/>
    <w:uiPriority w:val="99"/>
    <w:semiHidden/>
    <w:unhideWhenUsed/>
    <w:rsid w:val="00FE5D16"/>
    <w:rPr>
      <w:color w:val="605E5C"/>
      <w:shd w:val="clear" w:color="auto" w:fill="E1DFDD"/>
    </w:rPr>
  </w:style>
  <w:style w:type="character" w:styleId="FollowedHyperlink">
    <w:name w:val="FollowedHyperlink"/>
    <w:basedOn w:val="DefaultParagraphFont"/>
    <w:uiPriority w:val="99"/>
    <w:semiHidden/>
    <w:unhideWhenUsed/>
    <w:rsid w:val="004F1E9A"/>
    <w:rPr>
      <w:color w:val="96607D" w:themeColor="followedHyperlink"/>
      <w:u w:val="single"/>
    </w:rPr>
  </w:style>
  <w:style w:type="character" w:styleId="Strong">
    <w:name w:val="Strong"/>
    <w:basedOn w:val="DefaultParagraphFont"/>
    <w:uiPriority w:val="22"/>
    <w:qFormat/>
    <w:rsid w:val="004F1E9A"/>
    <w:rPr>
      <w:b/>
      <w:bCs/>
    </w:rPr>
  </w:style>
  <w:style w:type="table" w:styleId="ListTable3">
    <w:name w:val="List Table 3"/>
    <w:basedOn w:val="TableNormal"/>
    <w:uiPriority w:val="48"/>
    <w:rsid w:val="00F322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B5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EDE"/>
  </w:style>
  <w:style w:type="paragraph" w:styleId="Footer">
    <w:name w:val="footer"/>
    <w:basedOn w:val="Normal"/>
    <w:link w:val="FooterChar"/>
    <w:uiPriority w:val="99"/>
    <w:unhideWhenUsed/>
    <w:rsid w:val="00B5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EDE"/>
  </w:style>
  <w:style w:type="paragraph" w:customStyle="1" w:styleId="Default">
    <w:name w:val="Default"/>
    <w:qFormat/>
    <w:rsid w:val="00EE40C7"/>
    <w:pPr>
      <w:suppressAutoHyphens/>
      <w:spacing w:after="0" w:line="240" w:lineRule="auto"/>
    </w:pPr>
    <w:rPr>
      <w:rFonts w:ascii="Times New Roman" w:eastAsia="Calibri" w:hAnsi="Times New Roman" w:cs="Times New Roman"/>
      <w:color w:val="000000"/>
      <w:kern w:val="0"/>
      <w:sz w:val="24"/>
      <w:szCs w:val="24"/>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761064">
      <w:bodyDiv w:val="1"/>
      <w:marLeft w:val="0"/>
      <w:marRight w:val="0"/>
      <w:marTop w:val="0"/>
      <w:marBottom w:val="0"/>
      <w:divBdr>
        <w:top w:val="none" w:sz="0" w:space="0" w:color="auto"/>
        <w:left w:val="none" w:sz="0" w:space="0" w:color="auto"/>
        <w:bottom w:val="none" w:sz="0" w:space="0" w:color="auto"/>
        <w:right w:val="none" w:sz="0" w:space="0" w:color="auto"/>
      </w:divBdr>
      <w:divsChild>
        <w:div w:id="1674918282">
          <w:marLeft w:val="0"/>
          <w:marRight w:val="0"/>
          <w:marTop w:val="0"/>
          <w:marBottom w:val="0"/>
          <w:divBdr>
            <w:top w:val="none" w:sz="0" w:space="0" w:color="auto"/>
            <w:left w:val="none" w:sz="0" w:space="0" w:color="auto"/>
            <w:bottom w:val="none" w:sz="0" w:space="0" w:color="auto"/>
            <w:right w:val="none" w:sz="0" w:space="0" w:color="auto"/>
          </w:divBdr>
        </w:div>
        <w:div w:id="103574299">
          <w:marLeft w:val="0"/>
          <w:marRight w:val="0"/>
          <w:marTop w:val="0"/>
          <w:marBottom w:val="0"/>
          <w:divBdr>
            <w:top w:val="none" w:sz="0" w:space="0" w:color="auto"/>
            <w:left w:val="none" w:sz="0" w:space="0" w:color="auto"/>
            <w:bottom w:val="none" w:sz="0" w:space="0" w:color="auto"/>
            <w:right w:val="none" w:sz="0" w:space="0" w:color="auto"/>
          </w:divBdr>
        </w:div>
      </w:divsChild>
    </w:div>
    <w:div w:id="409812502">
      <w:bodyDiv w:val="1"/>
      <w:marLeft w:val="0"/>
      <w:marRight w:val="0"/>
      <w:marTop w:val="0"/>
      <w:marBottom w:val="0"/>
      <w:divBdr>
        <w:top w:val="none" w:sz="0" w:space="0" w:color="auto"/>
        <w:left w:val="none" w:sz="0" w:space="0" w:color="auto"/>
        <w:bottom w:val="none" w:sz="0" w:space="0" w:color="auto"/>
        <w:right w:val="none" w:sz="0" w:space="0" w:color="auto"/>
      </w:divBdr>
    </w:div>
    <w:div w:id="459616071">
      <w:bodyDiv w:val="1"/>
      <w:marLeft w:val="0"/>
      <w:marRight w:val="0"/>
      <w:marTop w:val="0"/>
      <w:marBottom w:val="0"/>
      <w:divBdr>
        <w:top w:val="none" w:sz="0" w:space="0" w:color="auto"/>
        <w:left w:val="none" w:sz="0" w:space="0" w:color="auto"/>
        <w:bottom w:val="none" w:sz="0" w:space="0" w:color="auto"/>
        <w:right w:val="none" w:sz="0" w:space="0" w:color="auto"/>
      </w:divBdr>
    </w:div>
    <w:div w:id="509686731">
      <w:bodyDiv w:val="1"/>
      <w:marLeft w:val="0"/>
      <w:marRight w:val="0"/>
      <w:marTop w:val="0"/>
      <w:marBottom w:val="0"/>
      <w:divBdr>
        <w:top w:val="none" w:sz="0" w:space="0" w:color="auto"/>
        <w:left w:val="none" w:sz="0" w:space="0" w:color="auto"/>
        <w:bottom w:val="none" w:sz="0" w:space="0" w:color="auto"/>
        <w:right w:val="none" w:sz="0" w:space="0" w:color="auto"/>
      </w:divBdr>
    </w:div>
    <w:div w:id="592667164">
      <w:bodyDiv w:val="1"/>
      <w:marLeft w:val="0"/>
      <w:marRight w:val="0"/>
      <w:marTop w:val="0"/>
      <w:marBottom w:val="0"/>
      <w:divBdr>
        <w:top w:val="none" w:sz="0" w:space="0" w:color="auto"/>
        <w:left w:val="none" w:sz="0" w:space="0" w:color="auto"/>
        <w:bottom w:val="none" w:sz="0" w:space="0" w:color="auto"/>
        <w:right w:val="none" w:sz="0" w:space="0" w:color="auto"/>
      </w:divBdr>
    </w:div>
    <w:div w:id="626393979">
      <w:bodyDiv w:val="1"/>
      <w:marLeft w:val="0"/>
      <w:marRight w:val="0"/>
      <w:marTop w:val="0"/>
      <w:marBottom w:val="0"/>
      <w:divBdr>
        <w:top w:val="none" w:sz="0" w:space="0" w:color="auto"/>
        <w:left w:val="none" w:sz="0" w:space="0" w:color="auto"/>
        <w:bottom w:val="none" w:sz="0" w:space="0" w:color="auto"/>
        <w:right w:val="none" w:sz="0" w:space="0" w:color="auto"/>
      </w:divBdr>
    </w:div>
    <w:div w:id="776946250">
      <w:bodyDiv w:val="1"/>
      <w:marLeft w:val="0"/>
      <w:marRight w:val="0"/>
      <w:marTop w:val="0"/>
      <w:marBottom w:val="0"/>
      <w:divBdr>
        <w:top w:val="none" w:sz="0" w:space="0" w:color="auto"/>
        <w:left w:val="none" w:sz="0" w:space="0" w:color="auto"/>
        <w:bottom w:val="none" w:sz="0" w:space="0" w:color="auto"/>
        <w:right w:val="none" w:sz="0" w:space="0" w:color="auto"/>
      </w:divBdr>
    </w:div>
    <w:div w:id="842016787">
      <w:bodyDiv w:val="1"/>
      <w:marLeft w:val="0"/>
      <w:marRight w:val="0"/>
      <w:marTop w:val="0"/>
      <w:marBottom w:val="0"/>
      <w:divBdr>
        <w:top w:val="none" w:sz="0" w:space="0" w:color="auto"/>
        <w:left w:val="none" w:sz="0" w:space="0" w:color="auto"/>
        <w:bottom w:val="none" w:sz="0" w:space="0" w:color="auto"/>
        <w:right w:val="none" w:sz="0" w:space="0" w:color="auto"/>
      </w:divBdr>
      <w:divsChild>
        <w:div w:id="1201632152">
          <w:marLeft w:val="0"/>
          <w:marRight w:val="0"/>
          <w:marTop w:val="0"/>
          <w:marBottom w:val="0"/>
          <w:divBdr>
            <w:top w:val="none" w:sz="0" w:space="0" w:color="auto"/>
            <w:left w:val="none" w:sz="0" w:space="0" w:color="auto"/>
            <w:bottom w:val="none" w:sz="0" w:space="0" w:color="auto"/>
            <w:right w:val="none" w:sz="0" w:space="0" w:color="auto"/>
          </w:divBdr>
        </w:div>
        <w:div w:id="831798968">
          <w:marLeft w:val="0"/>
          <w:marRight w:val="0"/>
          <w:marTop w:val="0"/>
          <w:marBottom w:val="0"/>
          <w:divBdr>
            <w:top w:val="none" w:sz="0" w:space="0" w:color="auto"/>
            <w:left w:val="none" w:sz="0" w:space="0" w:color="auto"/>
            <w:bottom w:val="none" w:sz="0" w:space="0" w:color="auto"/>
            <w:right w:val="none" w:sz="0" w:space="0" w:color="auto"/>
          </w:divBdr>
        </w:div>
      </w:divsChild>
    </w:div>
    <w:div w:id="1309702293">
      <w:bodyDiv w:val="1"/>
      <w:marLeft w:val="0"/>
      <w:marRight w:val="0"/>
      <w:marTop w:val="0"/>
      <w:marBottom w:val="0"/>
      <w:divBdr>
        <w:top w:val="none" w:sz="0" w:space="0" w:color="auto"/>
        <w:left w:val="none" w:sz="0" w:space="0" w:color="auto"/>
        <w:bottom w:val="none" w:sz="0" w:space="0" w:color="auto"/>
        <w:right w:val="none" w:sz="0" w:space="0" w:color="auto"/>
      </w:divBdr>
    </w:div>
    <w:div w:id="1318917167">
      <w:bodyDiv w:val="1"/>
      <w:marLeft w:val="0"/>
      <w:marRight w:val="0"/>
      <w:marTop w:val="0"/>
      <w:marBottom w:val="0"/>
      <w:divBdr>
        <w:top w:val="none" w:sz="0" w:space="0" w:color="auto"/>
        <w:left w:val="none" w:sz="0" w:space="0" w:color="auto"/>
        <w:bottom w:val="none" w:sz="0" w:space="0" w:color="auto"/>
        <w:right w:val="none" w:sz="0" w:space="0" w:color="auto"/>
      </w:divBdr>
    </w:div>
    <w:div w:id="1382635263">
      <w:bodyDiv w:val="1"/>
      <w:marLeft w:val="0"/>
      <w:marRight w:val="0"/>
      <w:marTop w:val="0"/>
      <w:marBottom w:val="0"/>
      <w:divBdr>
        <w:top w:val="none" w:sz="0" w:space="0" w:color="auto"/>
        <w:left w:val="none" w:sz="0" w:space="0" w:color="auto"/>
        <w:bottom w:val="none" w:sz="0" w:space="0" w:color="auto"/>
        <w:right w:val="none" w:sz="0" w:space="0" w:color="auto"/>
      </w:divBdr>
    </w:div>
    <w:div w:id="1619870341">
      <w:bodyDiv w:val="1"/>
      <w:marLeft w:val="0"/>
      <w:marRight w:val="0"/>
      <w:marTop w:val="0"/>
      <w:marBottom w:val="0"/>
      <w:divBdr>
        <w:top w:val="none" w:sz="0" w:space="0" w:color="auto"/>
        <w:left w:val="none" w:sz="0" w:space="0" w:color="auto"/>
        <w:bottom w:val="none" w:sz="0" w:space="0" w:color="auto"/>
        <w:right w:val="none" w:sz="0" w:space="0" w:color="auto"/>
      </w:divBdr>
    </w:div>
    <w:div w:id="1643925355">
      <w:bodyDiv w:val="1"/>
      <w:marLeft w:val="0"/>
      <w:marRight w:val="0"/>
      <w:marTop w:val="0"/>
      <w:marBottom w:val="0"/>
      <w:divBdr>
        <w:top w:val="none" w:sz="0" w:space="0" w:color="auto"/>
        <w:left w:val="none" w:sz="0" w:space="0" w:color="auto"/>
        <w:bottom w:val="none" w:sz="0" w:space="0" w:color="auto"/>
        <w:right w:val="none" w:sz="0" w:space="0" w:color="auto"/>
      </w:divBdr>
    </w:div>
    <w:div w:id="1709376147">
      <w:bodyDiv w:val="1"/>
      <w:marLeft w:val="0"/>
      <w:marRight w:val="0"/>
      <w:marTop w:val="0"/>
      <w:marBottom w:val="0"/>
      <w:divBdr>
        <w:top w:val="none" w:sz="0" w:space="0" w:color="auto"/>
        <w:left w:val="none" w:sz="0" w:space="0" w:color="auto"/>
        <w:bottom w:val="none" w:sz="0" w:space="0" w:color="auto"/>
        <w:right w:val="none" w:sz="0" w:space="0" w:color="auto"/>
      </w:divBdr>
    </w:div>
    <w:div w:id="1723553773">
      <w:bodyDiv w:val="1"/>
      <w:marLeft w:val="0"/>
      <w:marRight w:val="0"/>
      <w:marTop w:val="0"/>
      <w:marBottom w:val="0"/>
      <w:divBdr>
        <w:top w:val="none" w:sz="0" w:space="0" w:color="auto"/>
        <w:left w:val="none" w:sz="0" w:space="0" w:color="auto"/>
        <w:bottom w:val="none" w:sz="0" w:space="0" w:color="auto"/>
        <w:right w:val="none" w:sz="0" w:space="0" w:color="auto"/>
      </w:divBdr>
    </w:div>
    <w:div w:id="1838689971">
      <w:bodyDiv w:val="1"/>
      <w:marLeft w:val="0"/>
      <w:marRight w:val="0"/>
      <w:marTop w:val="0"/>
      <w:marBottom w:val="0"/>
      <w:divBdr>
        <w:top w:val="none" w:sz="0" w:space="0" w:color="auto"/>
        <w:left w:val="none" w:sz="0" w:space="0" w:color="auto"/>
        <w:bottom w:val="none" w:sz="0" w:space="0" w:color="auto"/>
        <w:right w:val="none" w:sz="0" w:space="0" w:color="auto"/>
      </w:divBdr>
    </w:div>
    <w:div w:id="1851599819">
      <w:bodyDiv w:val="1"/>
      <w:marLeft w:val="0"/>
      <w:marRight w:val="0"/>
      <w:marTop w:val="0"/>
      <w:marBottom w:val="0"/>
      <w:divBdr>
        <w:top w:val="none" w:sz="0" w:space="0" w:color="auto"/>
        <w:left w:val="none" w:sz="0" w:space="0" w:color="auto"/>
        <w:bottom w:val="none" w:sz="0" w:space="0" w:color="auto"/>
        <w:right w:val="none" w:sz="0" w:space="0" w:color="auto"/>
      </w:divBdr>
    </w:div>
    <w:div w:id="2017270382">
      <w:bodyDiv w:val="1"/>
      <w:marLeft w:val="0"/>
      <w:marRight w:val="0"/>
      <w:marTop w:val="0"/>
      <w:marBottom w:val="0"/>
      <w:divBdr>
        <w:top w:val="none" w:sz="0" w:space="0" w:color="auto"/>
        <w:left w:val="none" w:sz="0" w:space="0" w:color="auto"/>
        <w:bottom w:val="none" w:sz="0" w:space="0" w:color="auto"/>
        <w:right w:val="none" w:sz="0" w:space="0" w:color="auto"/>
      </w:divBdr>
    </w:div>
    <w:div w:id="2022197332">
      <w:bodyDiv w:val="1"/>
      <w:marLeft w:val="0"/>
      <w:marRight w:val="0"/>
      <w:marTop w:val="0"/>
      <w:marBottom w:val="0"/>
      <w:divBdr>
        <w:top w:val="none" w:sz="0" w:space="0" w:color="auto"/>
        <w:left w:val="none" w:sz="0" w:space="0" w:color="auto"/>
        <w:bottom w:val="none" w:sz="0" w:space="0" w:color="auto"/>
        <w:right w:val="none" w:sz="0" w:space="0" w:color="auto"/>
      </w:divBdr>
    </w:div>
    <w:div w:id="20472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ople.iiti.ac.in/~prs/" TargetMode="External"/><Relationship Id="rId18" Type="http://schemas.openxmlformats.org/officeDocument/2006/relationships/hyperlink" Target="https://scholar.google.fr/citations?user=CmjDQPkAAAAJ&amp;hl=en" TargetMode="External"/><Relationship Id="rId26" Type="http://schemas.openxmlformats.org/officeDocument/2006/relationships/hyperlink" Target="https://www.iiti.ac.in/people/~manav/" TargetMode="External"/><Relationship Id="rId21" Type="http://schemas.openxmlformats.org/officeDocument/2006/relationships/hyperlink" Target="https://scholar.google.co.in/citations?user=x5QLIFgAAAAJ&amp;hl=en" TargetMode="External"/><Relationship Id="rId34" Type="http://schemas.openxmlformats.org/officeDocument/2006/relationships/hyperlink" Target="mailto:admission-phy@iiti.ac.in" TargetMode="External"/><Relationship Id="rId7" Type="http://schemas.openxmlformats.org/officeDocument/2006/relationships/image" Target="media/image1.png"/><Relationship Id="rId12" Type="http://schemas.openxmlformats.org/officeDocument/2006/relationships/hyperlink" Target="https://sudeshnahomepage.wixsite.com/sudeshna" TargetMode="External"/><Relationship Id="rId17" Type="http://schemas.openxmlformats.org/officeDocument/2006/relationships/hyperlink" Target="https://scholar.google.co.in/citations?user=69VqlgIAAAAJ&amp;hl=en" TargetMode="External"/><Relationship Id="rId25" Type="http://schemas.openxmlformats.org/officeDocument/2006/relationships/hyperlink" Target="https://sites.google.com/iiti.ac.in/srakshit" TargetMode="External"/><Relationship Id="rId33" Type="http://schemas.openxmlformats.org/officeDocument/2006/relationships/hyperlink" Target="http://academic.iiti.ac.in/phdadvt.php" TargetMode="External"/><Relationship Id="rId2" Type="http://schemas.openxmlformats.org/officeDocument/2006/relationships/styles" Target="styles.xml"/><Relationship Id="rId16" Type="http://schemas.openxmlformats.org/officeDocument/2006/relationships/hyperlink" Target="https://sites.google.com/view/dr-onkar-game-iit-indore/home" TargetMode="External"/><Relationship Id="rId20" Type="http://schemas.openxmlformats.org/officeDocument/2006/relationships/hyperlink" Target="mailto:bivas@iiti.ac.in" TargetMode="External"/><Relationship Id="rId29" Type="http://schemas.openxmlformats.org/officeDocument/2006/relationships/hyperlink" Target="https://sites.google.com/view/mritunjay314/home?authuser=0&amp;pl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view/madlabrk/home" TargetMode="External"/><Relationship Id="rId24" Type="http://schemas.openxmlformats.org/officeDocument/2006/relationships/hyperlink" Target="https://sites.google.com/iiti.ac.in/drankhiroy/home" TargetMode="External"/><Relationship Id="rId32" Type="http://schemas.openxmlformats.org/officeDocument/2006/relationships/hyperlink" Target="https://academic.iiti.ac.in/phdadvt.ph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tes.google.com/iiti.ac.in/smart-group-somaditya-sen/" TargetMode="External"/><Relationship Id="rId23" Type="http://schemas.openxmlformats.org/officeDocument/2006/relationships/hyperlink" Target="http://iiti.ac.in/people/~raghunath/index.html" TargetMode="External"/><Relationship Id="rId28" Type="http://schemas.openxmlformats.org/officeDocument/2006/relationships/hyperlink" Target="http://people.iiti.ac.in/~dsarkar/" TargetMode="External"/><Relationship Id="rId36" Type="http://schemas.openxmlformats.org/officeDocument/2006/relationships/fontTable" Target="fontTable.xml"/><Relationship Id="rId10" Type="http://schemas.openxmlformats.org/officeDocument/2006/relationships/hyperlink" Target="http://iiti.ac.in/people/~krushna/" TargetMode="External"/><Relationship Id="rId19" Type="http://schemas.openxmlformats.org/officeDocument/2006/relationships/hyperlink" Target="https://www.researchgate.net/profile/Bivas-Dutta/research" TargetMode="External"/><Relationship Id="rId31" Type="http://schemas.openxmlformats.org/officeDocument/2006/relationships/hyperlink" Target="mailto:sarika@iiti.ac.in" TargetMode="External"/><Relationship Id="rId4" Type="http://schemas.openxmlformats.org/officeDocument/2006/relationships/webSettings" Target="webSettings.xml"/><Relationship Id="rId9" Type="http://schemas.openxmlformats.org/officeDocument/2006/relationships/hyperlink" Target="https://iiti.ac.in/people/~pbhobe/index.html" TargetMode="External"/><Relationship Id="rId14" Type="http://schemas.openxmlformats.org/officeDocument/2006/relationships/hyperlink" Target="https://scholar.google.co.in/citations?user=iQNyzkkAAAAJ&amp;amp;hl=en," TargetMode="External"/><Relationship Id="rId22" Type="http://schemas.openxmlformats.org/officeDocument/2006/relationships/hyperlink" Target="https://spakhirafsu.wixsite.com/acmslab" TargetMode="External"/><Relationship Id="rId27" Type="http://schemas.openxmlformats.org/officeDocument/2006/relationships/hyperlink" Target="http://people.iiti.ac.in/~d.das/" TargetMode="External"/><Relationship Id="rId30" Type="http://schemas.openxmlformats.org/officeDocument/2006/relationships/hyperlink" Target="http://iiti.ac.in/people/~sarika/" TargetMode="External"/><Relationship Id="rId35"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6</Pages>
  <Words>2779</Words>
  <Characters>15844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 Office</dc:creator>
  <cp:keywords/>
  <dc:description/>
  <cp:lastModifiedBy>Manavendra Mahato</cp:lastModifiedBy>
  <cp:revision>10</cp:revision>
  <cp:lastPrinted>2025-09-30T06:26:00Z</cp:lastPrinted>
  <dcterms:created xsi:type="dcterms:W3CDTF">2025-09-18T11:32:00Z</dcterms:created>
  <dcterms:modified xsi:type="dcterms:W3CDTF">2025-09-30T06:34:00Z</dcterms:modified>
</cp:coreProperties>
</file>